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22F43" w:rsidRPr="00715372" w:rsidTr="00C22F43">
        <w:tc>
          <w:tcPr>
            <w:tcW w:w="4785" w:type="dxa"/>
          </w:tcPr>
          <w:p w:rsidR="00C22F43" w:rsidRPr="00715372" w:rsidRDefault="00C22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2F43" w:rsidRPr="00715372" w:rsidRDefault="00C22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372">
              <w:rPr>
                <w:rFonts w:ascii="Times New Roman" w:hAnsi="Times New Roman" w:cs="Times New Roman"/>
                <w:sz w:val="28"/>
                <w:szCs w:val="28"/>
              </w:rPr>
              <w:t>Приложение к постановлению администрации города Благовещенска</w:t>
            </w:r>
          </w:p>
          <w:p w:rsidR="00C22F43" w:rsidRPr="00715372" w:rsidRDefault="008D6361" w:rsidP="002C5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т 01.07.2025 № 3618</w:t>
            </w:r>
            <w:r w:rsidR="00632F4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:rsidR="006F1C3B" w:rsidRPr="00715372" w:rsidRDefault="006F1C3B">
      <w:pPr>
        <w:rPr>
          <w:rFonts w:ascii="Times New Roman" w:hAnsi="Times New Roman" w:cs="Times New Roman"/>
          <w:sz w:val="28"/>
          <w:szCs w:val="28"/>
        </w:rPr>
      </w:pPr>
    </w:p>
    <w:p w:rsidR="00C22F43" w:rsidRPr="00715372" w:rsidRDefault="00C22F43">
      <w:pPr>
        <w:rPr>
          <w:rFonts w:ascii="Times New Roman" w:hAnsi="Times New Roman" w:cs="Times New Roman"/>
          <w:b/>
          <w:sz w:val="28"/>
          <w:szCs w:val="28"/>
        </w:rPr>
      </w:pPr>
    </w:p>
    <w:p w:rsidR="00C22F43" w:rsidRPr="00715372" w:rsidRDefault="00632F42" w:rsidP="00C22F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="00C22F43" w:rsidRPr="00715372">
        <w:rPr>
          <w:rFonts w:ascii="Times New Roman" w:hAnsi="Times New Roman" w:cs="Times New Roman"/>
          <w:b/>
          <w:sz w:val="28"/>
          <w:szCs w:val="28"/>
        </w:rPr>
        <w:t xml:space="preserve"> по благоустройству </w:t>
      </w:r>
      <w:proofErr w:type="gramStart"/>
      <w:r w:rsidR="00112735">
        <w:rPr>
          <w:rFonts w:ascii="Times New Roman" w:hAnsi="Times New Roman" w:cs="Times New Roman"/>
          <w:b/>
          <w:sz w:val="28"/>
          <w:szCs w:val="28"/>
        </w:rPr>
        <w:t>придомовых</w:t>
      </w:r>
      <w:proofErr w:type="gramEnd"/>
      <w:r w:rsidR="00C22F43" w:rsidRPr="007153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2F43" w:rsidRPr="00715372" w:rsidRDefault="00632F42" w:rsidP="00C22F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C22F43" w:rsidRPr="00715372">
        <w:rPr>
          <w:rFonts w:ascii="Times New Roman" w:hAnsi="Times New Roman" w:cs="Times New Roman"/>
          <w:b/>
          <w:sz w:val="28"/>
          <w:szCs w:val="28"/>
        </w:rPr>
        <w:t>ерриторий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городского округа город</w:t>
      </w:r>
      <w:r w:rsidR="004C68B0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Благовещенск</w:t>
      </w:r>
      <w:r w:rsidR="004C68B0">
        <w:rPr>
          <w:rFonts w:ascii="Times New Roman" w:hAnsi="Times New Roman" w:cs="Times New Roman"/>
          <w:b/>
          <w:sz w:val="28"/>
          <w:szCs w:val="28"/>
        </w:rPr>
        <w:t>а</w:t>
      </w:r>
    </w:p>
    <w:p w:rsidR="00C22F43" w:rsidRPr="00715372" w:rsidRDefault="00C22F43" w:rsidP="00C22F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22F43" w:rsidRPr="00715372" w:rsidRDefault="009F3B60" w:rsidP="009F3B6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37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F3B60" w:rsidRPr="00715372" w:rsidRDefault="009F3B60" w:rsidP="009F3B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3B60" w:rsidRPr="00715372" w:rsidRDefault="00632F42" w:rsidP="009F3B6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Настоящие рекомендации утверждены </w:t>
      </w:r>
      <w:r w:rsidR="009F3B60" w:rsidRPr="00715372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обеспечения единства и </w:t>
      </w:r>
      <w:r>
        <w:rPr>
          <w:rFonts w:ascii="Times New Roman" w:hAnsi="Times New Roman" w:cs="Times New Roman"/>
          <w:sz w:val="28"/>
          <w:szCs w:val="28"/>
        </w:rPr>
        <w:t xml:space="preserve">комплексности подходов к </w:t>
      </w:r>
      <w:r w:rsidR="00A06453" w:rsidRPr="00715372">
        <w:rPr>
          <w:rFonts w:ascii="Times New Roman" w:hAnsi="Times New Roman" w:cs="Times New Roman"/>
          <w:sz w:val="28"/>
          <w:szCs w:val="28"/>
        </w:rPr>
        <w:t>благоустройств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112735">
        <w:rPr>
          <w:rFonts w:ascii="Times New Roman" w:hAnsi="Times New Roman" w:cs="Times New Roman"/>
          <w:sz w:val="28"/>
          <w:szCs w:val="28"/>
        </w:rPr>
        <w:t>придомовых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 территорий</w:t>
      </w:r>
      <w:r w:rsidR="009F3B60" w:rsidRPr="00715372">
        <w:rPr>
          <w:rFonts w:ascii="Times New Roman" w:hAnsi="Times New Roman" w:cs="Times New Roman"/>
          <w:sz w:val="28"/>
          <w:szCs w:val="28"/>
        </w:rPr>
        <w:t xml:space="preserve"> города Благовещенска.</w:t>
      </w:r>
    </w:p>
    <w:p w:rsidR="009F3B60" w:rsidRPr="00715372" w:rsidRDefault="009F3B60" w:rsidP="009F3B6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 xml:space="preserve">Рекомендации применяются 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для разработки проектов благоустройства </w:t>
      </w:r>
      <w:r w:rsidR="00112735">
        <w:rPr>
          <w:rFonts w:ascii="Times New Roman" w:hAnsi="Times New Roman" w:cs="Times New Roman"/>
          <w:sz w:val="28"/>
          <w:szCs w:val="28"/>
        </w:rPr>
        <w:t>придомовых</w:t>
      </w:r>
      <w:r w:rsidRPr="00715372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4C68B0">
        <w:rPr>
          <w:rFonts w:ascii="Times New Roman" w:hAnsi="Times New Roman" w:cs="Times New Roman"/>
          <w:sz w:val="28"/>
          <w:szCs w:val="28"/>
        </w:rPr>
        <w:t>й</w:t>
      </w:r>
      <w:r w:rsidRPr="00715372">
        <w:rPr>
          <w:rFonts w:ascii="Times New Roman" w:hAnsi="Times New Roman" w:cs="Times New Roman"/>
          <w:sz w:val="28"/>
          <w:szCs w:val="28"/>
        </w:rPr>
        <w:t xml:space="preserve"> многоквартирных жилых домов, расположенных на территории городского округа города Благовещенска.</w:t>
      </w:r>
    </w:p>
    <w:p w:rsidR="00853414" w:rsidRPr="00715372" w:rsidRDefault="00853414" w:rsidP="009F3B6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 xml:space="preserve">Основные понятия: </w:t>
      </w:r>
    </w:p>
    <w:p w:rsidR="00000636" w:rsidRDefault="003D3FEB" w:rsidP="001127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112735">
        <w:rPr>
          <w:rFonts w:ascii="Times New Roman" w:hAnsi="Times New Roman" w:cs="Times New Roman"/>
          <w:sz w:val="28"/>
          <w:szCs w:val="28"/>
        </w:rPr>
        <w:t xml:space="preserve">ридомовая </w:t>
      </w:r>
      <w:r w:rsidR="00000636" w:rsidRPr="00715372">
        <w:rPr>
          <w:rFonts w:ascii="Times New Roman" w:hAnsi="Times New Roman" w:cs="Times New Roman"/>
          <w:sz w:val="28"/>
          <w:szCs w:val="28"/>
        </w:rPr>
        <w:t xml:space="preserve">территория </w:t>
      </w:r>
      <w:r w:rsidR="000B39A0">
        <w:rPr>
          <w:rFonts w:ascii="Times New Roman" w:hAnsi="Times New Roman" w:cs="Times New Roman"/>
          <w:sz w:val="28"/>
          <w:szCs w:val="28"/>
        </w:rPr>
        <w:t>–</w:t>
      </w:r>
      <w:r w:rsidR="00000636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112735">
        <w:rPr>
          <w:rFonts w:ascii="Times New Roman" w:hAnsi="Times New Roman" w:cs="Times New Roman"/>
          <w:sz w:val="28"/>
          <w:szCs w:val="28"/>
        </w:rPr>
        <w:t xml:space="preserve">территория, прилегающая к одному или нескольким многоквартирным домам, обеспечивающая их функционирование и находящаяся в общем пользовании проживающих (находящихся) в нем </w:t>
      </w:r>
      <w:r w:rsidR="00112735">
        <w:rPr>
          <w:rFonts w:ascii="Times New Roman" w:hAnsi="Times New Roman" w:cs="Times New Roman"/>
          <w:sz w:val="28"/>
          <w:szCs w:val="28"/>
        </w:rPr>
        <w:br/>
        <w:t>(в них) лиц, включая транспортный проезд (проезды), пешеходные коммуникации (основные, второстепенные), площадки (спортивные, для игр детей дошкольного возраста, отдыха взрослых, установки мусоросборников), автостоянки, озелененные территории и иные элементы благоустройства.</w:t>
      </w:r>
      <w:proofErr w:type="gramEnd"/>
      <w:r w:rsidR="00112735">
        <w:rPr>
          <w:rFonts w:ascii="Times New Roman" w:hAnsi="Times New Roman" w:cs="Times New Roman"/>
          <w:sz w:val="28"/>
          <w:szCs w:val="28"/>
        </w:rPr>
        <w:t xml:space="preserve"> В </w:t>
      </w:r>
      <w:r w:rsidR="006D51D2">
        <w:rPr>
          <w:rFonts w:ascii="Times New Roman" w:hAnsi="Times New Roman" w:cs="Times New Roman"/>
          <w:sz w:val="28"/>
          <w:szCs w:val="28"/>
        </w:rPr>
        <w:t>случае,</w:t>
      </w:r>
      <w:r w:rsidR="00112735">
        <w:rPr>
          <w:rFonts w:ascii="Times New Roman" w:hAnsi="Times New Roman" w:cs="Times New Roman"/>
          <w:sz w:val="28"/>
          <w:szCs w:val="28"/>
        </w:rPr>
        <w:t xml:space="preserve"> когда земельный участок под многоквартирным</w:t>
      </w:r>
      <w:proofErr w:type="gramStart"/>
      <w:r w:rsidR="00112735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="00112735">
        <w:rPr>
          <w:rFonts w:ascii="Times New Roman" w:hAnsi="Times New Roman" w:cs="Times New Roman"/>
          <w:sz w:val="28"/>
          <w:szCs w:val="28"/>
        </w:rPr>
        <w:t>ными</w:t>
      </w:r>
      <w:proofErr w:type="spellEnd"/>
      <w:r w:rsidR="00112735">
        <w:rPr>
          <w:rFonts w:ascii="Times New Roman" w:hAnsi="Times New Roman" w:cs="Times New Roman"/>
          <w:sz w:val="28"/>
          <w:szCs w:val="28"/>
        </w:rPr>
        <w:t>) домом (-</w:t>
      </w:r>
      <w:proofErr w:type="spellStart"/>
      <w:r w:rsidR="00112735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112735">
        <w:rPr>
          <w:rFonts w:ascii="Times New Roman" w:hAnsi="Times New Roman" w:cs="Times New Roman"/>
          <w:sz w:val="28"/>
          <w:szCs w:val="28"/>
        </w:rPr>
        <w:t>) образован в соответствии с земельным законодательством, границы придомовой территории определяются границами этого участка</w:t>
      </w:r>
      <w:r w:rsidR="00701FA2" w:rsidRPr="00715372">
        <w:rPr>
          <w:rFonts w:ascii="Times New Roman" w:hAnsi="Times New Roman" w:cs="Times New Roman"/>
          <w:sz w:val="28"/>
          <w:szCs w:val="28"/>
        </w:rPr>
        <w:t>;</w:t>
      </w:r>
    </w:p>
    <w:p w:rsidR="00496F74" w:rsidRPr="00715372" w:rsidRDefault="005B084C" w:rsidP="000006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96F74">
        <w:rPr>
          <w:rFonts w:ascii="Times New Roman" w:hAnsi="Times New Roman" w:cs="Times New Roman"/>
          <w:sz w:val="28"/>
          <w:szCs w:val="28"/>
        </w:rPr>
        <w:t xml:space="preserve">она тихого отдыха – специально </w:t>
      </w:r>
      <w:r w:rsidR="0057045D">
        <w:rPr>
          <w:rFonts w:ascii="Times New Roman" w:hAnsi="Times New Roman" w:cs="Times New Roman"/>
          <w:sz w:val="28"/>
          <w:szCs w:val="28"/>
        </w:rPr>
        <w:t>организованная территория,</w:t>
      </w:r>
      <w:r>
        <w:rPr>
          <w:rFonts w:ascii="Times New Roman" w:hAnsi="Times New Roman" w:cs="Times New Roman"/>
          <w:sz w:val="28"/>
          <w:szCs w:val="28"/>
        </w:rPr>
        <w:t xml:space="preserve"> на придомовой территории,</w:t>
      </w:r>
      <w:r w:rsidR="0057045D">
        <w:rPr>
          <w:rFonts w:ascii="Times New Roman" w:hAnsi="Times New Roman" w:cs="Times New Roman"/>
          <w:sz w:val="28"/>
          <w:szCs w:val="28"/>
        </w:rPr>
        <w:t xml:space="preserve"> п</w:t>
      </w:r>
      <w:r w:rsidR="00496F74">
        <w:rPr>
          <w:rFonts w:ascii="Times New Roman" w:hAnsi="Times New Roman" w:cs="Times New Roman"/>
          <w:sz w:val="28"/>
          <w:szCs w:val="28"/>
        </w:rPr>
        <w:t>редназначенная для спокойного досуга, релаксации и восстановления сил</w:t>
      </w:r>
      <w:r>
        <w:rPr>
          <w:rFonts w:ascii="Times New Roman" w:hAnsi="Times New Roman" w:cs="Times New Roman"/>
          <w:sz w:val="28"/>
          <w:szCs w:val="28"/>
        </w:rPr>
        <w:t xml:space="preserve">, создающая </w:t>
      </w:r>
      <w:r w:rsidR="0057045D">
        <w:rPr>
          <w:rFonts w:ascii="Times New Roman" w:hAnsi="Times New Roman" w:cs="Times New Roman"/>
          <w:sz w:val="28"/>
          <w:szCs w:val="28"/>
        </w:rPr>
        <w:t>условия для комфортного пребывания взрослых и пожилых людей, чтения книг, общения, со</w:t>
      </w:r>
      <w:r w:rsidR="006D51D2">
        <w:rPr>
          <w:rFonts w:ascii="Times New Roman" w:hAnsi="Times New Roman" w:cs="Times New Roman"/>
          <w:sz w:val="28"/>
          <w:szCs w:val="28"/>
        </w:rPr>
        <w:t>зерцания природы и расслабления;</w:t>
      </w:r>
    </w:p>
    <w:p w:rsidR="00BB4B21" w:rsidRPr="00715372" w:rsidRDefault="005B084C" w:rsidP="000006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B4B21" w:rsidRPr="00715372">
        <w:rPr>
          <w:rFonts w:ascii="Times New Roman" w:hAnsi="Times New Roman" w:cs="Times New Roman"/>
          <w:sz w:val="28"/>
          <w:szCs w:val="28"/>
        </w:rPr>
        <w:t>она активного отдыха –</w:t>
      </w:r>
      <w:r>
        <w:rPr>
          <w:rFonts w:ascii="Times New Roman" w:hAnsi="Times New Roman" w:cs="Times New Roman"/>
          <w:sz w:val="28"/>
          <w:szCs w:val="28"/>
        </w:rPr>
        <w:t xml:space="preserve"> специально организованная территория на придомовой территории, к которым о</w:t>
      </w:r>
      <w:r w:rsidR="00BB4B21" w:rsidRPr="00715372">
        <w:rPr>
          <w:rFonts w:ascii="Times New Roman" w:hAnsi="Times New Roman" w:cs="Times New Roman"/>
          <w:sz w:val="28"/>
          <w:szCs w:val="28"/>
        </w:rPr>
        <w:t>тносятся детские площадки для детей от 3 до 14 лет, комбинированные и тематические спортивные площадки;</w:t>
      </w:r>
    </w:p>
    <w:p w:rsidR="00853414" w:rsidRDefault="005B084C" w:rsidP="000006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="00000636" w:rsidRPr="00715372">
        <w:rPr>
          <w:rFonts w:ascii="Times New Roman" w:hAnsi="Times New Roman" w:cs="Times New Roman"/>
          <w:sz w:val="28"/>
          <w:szCs w:val="28"/>
        </w:rPr>
        <w:t xml:space="preserve">алые архитектурные формы (далее </w:t>
      </w:r>
      <w:r w:rsidR="00263449">
        <w:rPr>
          <w:rFonts w:ascii="Times New Roman" w:hAnsi="Times New Roman" w:cs="Times New Roman"/>
          <w:sz w:val="28"/>
          <w:szCs w:val="28"/>
        </w:rPr>
        <w:t>–</w:t>
      </w:r>
      <w:r w:rsidR="00000636" w:rsidRPr="00715372">
        <w:rPr>
          <w:rFonts w:ascii="Times New Roman" w:hAnsi="Times New Roman" w:cs="Times New Roman"/>
          <w:sz w:val="28"/>
          <w:szCs w:val="28"/>
        </w:rPr>
        <w:t xml:space="preserve"> МАФ) </w:t>
      </w:r>
      <w:r w:rsidR="00263449">
        <w:rPr>
          <w:rFonts w:ascii="Times New Roman" w:hAnsi="Times New Roman" w:cs="Times New Roman"/>
          <w:sz w:val="28"/>
          <w:szCs w:val="28"/>
        </w:rPr>
        <w:t xml:space="preserve">– </w:t>
      </w:r>
      <w:r w:rsidR="00000636" w:rsidRPr="00715372">
        <w:rPr>
          <w:rFonts w:ascii="Times New Roman" w:hAnsi="Times New Roman" w:cs="Times New Roman"/>
          <w:sz w:val="28"/>
          <w:szCs w:val="28"/>
        </w:rPr>
        <w:t xml:space="preserve">элементы благоустройства, служащие для удобства пребывания людей и для придания окружающей среде благоприятного вида, декоративные ограждения, клумбы, цветники, вазоны, декоративные скульптуры, оборудование и покрытие детских, спортивных площадок, хоккейных коробок и др., уличная мебель, объекты монументального искусства, за исключением объектов, связанных с увековечиванием памяти (памятников, памятных знаков, мемориальных </w:t>
      </w:r>
      <w:r w:rsidR="00000636" w:rsidRPr="00715372">
        <w:rPr>
          <w:rFonts w:ascii="Times New Roman" w:hAnsi="Times New Roman" w:cs="Times New Roman"/>
          <w:sz w:val="28"/>
          <w:szCs w:val="28"/>
        </w:rPr>
        <w:lastRenderedPageBreak/>
        <w:t>досок), временных скульптур и декоративных элементов, выполненных из</w:t>
      </w:r>
      <w:proofErr w:type="gramEnd"/>
      <w:r w:rsidR="00000636" w:rsidRPr="00715372">
        <w:rPr>
          <w:rFonts w:ascii="Times New Roman" w:hAnsi="Times New Roman" w:cs="Times New Roman"/>
          <w:sz w:val="28"/>
          <w:szCs w:val="28"/>
        </w:rPr>
        <w:t xml:space="preserve"> сне</w:t>
      </w:r>
      <w:r>
        <w:rPr>
          <w:rFonts w:ascii="Times New Roman" w:hAnsi="Times New Roman" w:cs="Times New Roman"/>
          <w:sz w:val="28"/>
          <w:szCs w:val="28"/>
        </w:rPr>
        <w:t>га и льда, элементов оформления;</w:t>
      </w:r>
      <w:r w:rsidR="00416889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A0F" w:rsidRDefault="005B084C" w:rsidP="000006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31A0F">
        <w:rPr>
          <w:rFonts w:ascii="Times New Roman" w:hAnsi="Times New Roman" w:cs="Times New Roman"/>
          <w:sz w:val="28"/>
          <w:szCs w:val="28"/>
        </w:rPr>
        <w:t>алоподв</w:t>
      </w:r>
      <w:r w:rsidR="00B64BAD">
        <w:rPr>
          <w:rFonts w:ascii="Times New Roman" w:hAnsi="Times New Roman" w:cs="Times New Roman"/>
          <w:sz w:val="28"/>
          <w:szCs w:val="28"/>
        </w:rPr>
        <w:t>ижные группы населения (далее –</w:t>
      </w:r>
      <w:r w:rsidR="00731A0F">
        <w:rPr>
          <w:rFonts w:ascii="Times New Roman" w:hAnsi="Times New Roman" w:cs="Times New Roman"/>
          <w:sz w:val="28"/>
          <w:szCs w:val="28"/>
        </w:rPr>
        <w:t xml:space="preserve"> МГН) – категории граждан, имеющих ограничения физической активности вследствие состояния здоровья, </w:t>
      </w:r>
      <w:r w:rsidR="006D51D2">
        <w:rPr>
          <w:rFonts w:ascii="Times New Roman" w:hAnsi="Times New Roman" w:cs="Times New Roman"/>
          <w:sz w:val="28"/>
          <w:szCs w:val="28"/>
        </w:rPr>
        <w:t>возраста или иных обстоятельств;</w:t>
      </w:r>
      <w:r w:rsidR="00731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032" w:rsidRPr="00715372" w:rsidRDefault="003D3FEB" w:rsidP="000006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F2032">
        <w:rPr>
          <w:rFonts w:ascii="Times New Roman" w:hAnsi="Times New Roman" w:cs="Times New Roman"/>
          <w:sz w:val="28"/>
          <w:szCs w:val="28"/>
        </w:rPr>
        <w:t>вердые коммунальные отходы (далее – ТКО) – это вещества и предметы, образующиеся в процессе потребления физическими лицами и хозяйствующими субъектами, а также товары, утратившие потребительские свойства в результате износа или повреждения.</w:t>
      </w:r>
    </w:p>
    <w:p w:rsidR="008E7CB1" w:rsidRPr="00715372" w:rsidRDefault="008E7CB1" w:rsidP="000006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1.4. В случае если для территории, в границах которой планируется строительство либо реконструкция объекта капитального строительства, разработаны мастер</w:t>
      </w:r>
      <w:r w:rsidR="005B084C">
        <w:rPr>
          <w:rFonts w:ascii="Times New Roman" w:hAnsi="Times New Roman" w:cs="Times New Roman"/>
          <w:sz w:val="28"/>
          <w:szCs w:val="28"/>
        </w:rPr>
        <w:t>-</w:t>
      </w:r>
      <w:r w:rsidRPr="00715372">
        <w:rPr>
          <w:rFonts w:ascii="Times New Roman" w:hAnsi="Times New Roman" w:cs="Times New Roman"/>
          <w:sz w:val="28"/>
          <w:szCs w:val="28"/>
        </w:rPr>
        <w:t>план,  архитектурно-художественная концепция либо дизайн-код – благоустройство территории и размещение МАФ должно осуществляться на основании определенных в них рекомендаций.</w:t>
      </w:r>
    </w:p>
    <w:p w:rsidR="00E8280A" w:rsidRPr="00715372" w:rsidRDefault="00E8280A" w:rsidP="000006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80A" w:rsidRPr="00715372" w:rsidRDefault="00B10C83" w:rsidP="00B10C8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E8280A" w:rsidRPr="00715372">
        <w:rPr>
          <w:rFonts w:ascii="Times New Roman" w:hAnsi="Times New Roman" w:cs="Times New Roman"/>
          <w:b/>
          <w:sz w:val="28"/>
          <w:szCs w:val="28"/>
        </w:rPr>
        <w:t xml:space="preserve">Рекомендации по благоустройству </w:t>
      </w:r>
      <w:r w:rsidR="00237C70">
        <w:rPr>
          <w:rFonts w:ascii="Times New Roman" w:hAnsi="Times New Roman" w:cs="Times New Roman"/>
          <w:b/>
          <w:sz w:val="28"/>
          <w:szCs w:val="28"/>
        </w:rPr>
        <w:t>зоны</w:t>
      </w:r>
      <w:r w:rsidR="00E8280A" w:rsidRPr="00715372">
        <w:rPr>
          <w:rFonts w:ascii="Times New Roman" w:hAnsi="Times New Roman" w:cs="Times New Roman"/>
          <w:b/>
          <w:sz w:val="28"/>
          <w:szCs w:val="28"/>
        </w:rPr>
        <w:t xml:space="preserve"> тихого отдыха</w:t>
      </w:r>
    </w:p>
    <w:p w:rsidR="00E8280A" w:rsidRPr="00715372" w:rsidRDefault="00E8280A" w:rsidP="00E8280A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CE5C55" w:rsidRDefault="009902F1" w:rsidP="00990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237C70">
        <w:rPr>
          <w:rFonts w:ascii="Times New Roman" w:hAnsi="Times New Roman" w:cs="Times New Roman"/>
          <w:sz w:val="28"/>
          <w:szCs w:val="28"/>
        </w:rPr>
        <w:t xml:space="preserve">Зоны </w:t>
      </w:r>
      <w:r w:rsidR="00BC1127" w:rsidRPr="00715372">
        <w:rPr>
          <w:rFonts w:ascii="Times New Roman" w:hAnsi="Times New Roman" w:cs="Times New Roman"/>
          <w:sz w:val="28"/>
          <w:szCs w:val="28"/>
        </w:rPr>
        <w:t xml:space="preserve">тихого отдыха размещают вдоль пешеходных путей или на специально выделенных для них площадках. </w:t>
      </w:r>
    </w:p>
    <w:p w:rsidR="00BC1127" w:rsidRPr="009902F1" w:rsidRDefault="009902F1" w:rsidP="00990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BC1127" w:rsidRPr="009902F1">
        <w:rPr>
          <w:rFonts w:ascii="Times New Roman" w:hAnsi="Times New Roman" w:cs="Times New Roman"/>
          <w:sz w:val="28"/>
          <w:szCs w:val="28"/>
        </w:rPr>
        <w:t xml:space="preserve">Скамейки и другие объекты для отдыха размещают так, чтобы создать ощущение комфорта и безопасности, соответствующие различным группам жителей. </w:t>
      </w:r>
    </w:p>
    <w:p w:rsidR="00672DBF" w:rsidRPr="00715372" w:rsidRDefault="00314B66" w:rsidP="003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672DBF" w:rsidRPr="00715372">
        <w:rPr>
          <w:rFonts w:ascii="Times New Roman" w:hAnsi="Times New Roman" w:cs="Times New Roman"/>
          <w:sz w:val="28"/>
          <w:szCs w:val="28"/>
        </w:rPr>
        <w:t xml:space="preserve">В </w:t>
      </w:r>
      <w:r w:rsidR="00237C70">
        <w:rPr>
          <w:rFonts w:ascii="Times New Roman" w:hAnsi="Times New Roman" w:cs="Times New Roman"/>
          <w:sz w:val="28"/>
          <w:szCs w:val="28"/>
        </w:rPr>
        <w:t>зонах</w:t>
      </w:r>
      <w:r w:rsidR="00672DBF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тихого отдыха </w:t>
      </w:r>
      <w:r w:rsidR="00672DBF" w:rsidRPr="00715372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предусмотрены: лавочки со спинкой, </w:t>
      </w:r>
      <w:r w:rsidR="00BC1127" w:rsidRPr="00715372">
        <w:rPr>
          <w:rFonts w:ascii="Times New Roman" w:hAnsi="Times New Roman" w:cs="Times New Roman"/>
          <w:sz w:val="28"/>
          <w:szCs w:val="28"/>
        </w:rPr>
        <w:t xml:space="preserve">теневые навесы, 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урны и столы со скамьями без спинок. </w:t>
      </w:r>
    </w:p>
    <w:p w:rsidR="00F55415" w:rsidRPr="00715372" w:rsidRDefault="00314B66" w:rsidP="003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F55415" w:rsidRPr="00715372">
        <w:rPr>
          <w:rFonts w:ascii="Times New Roman" w:hAnsi="Times New Roman" w:cs="Times New Roman"/>
          <w:sz w:val="28"/>
          <w:szCs w:val="28"/>
        </w:rPr>
        <w:t>Теневые навесы защищают от солнечного света и осадков. Они представляют собой конструкции из крыши и боковых стенок. Навесы могут быть выполнены из металла, дерева или древесно-полимерного композита. Высота навеса от земли до крыши не более 3 м. Боковые стенки не должны быть сплошными для увеличения ветроустойчивости. Сиденья устанавливают с северной стороны навеса. Зимой навес можно дополнить временным экраном, закрывающим его северную сторону.</w:t>
      </w:r>
    </w:p>
    <w:p w:rsidR="00C33D17" w:rsidRDefault="00314B66" w:rsidP="003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Рядом со скамьей или другим местом для сидения должно быть свободное пространство габаритами не менее 1,5×1,5 м для размещения инвалидного кресла. </w:t>
      </w:r>
    </w:p>
    <w:p w:rsidR="00F55415" w:rsidRPr="00715372" w:rsidRDefault="00314B66" w:rsidP="003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На расстоянии не менее 1 м от </w:t>
      </w:r>
      <w:r w:rsidR="00542E54">
        <w:rPr>
          <w:rFonts w:ascii="Times New Roman" w:hAnsi="Times New Roman" w:cs="Times New Roman"/>
          <w:sz w:val="28"/>
          <w:szCs w:val="28"/>
        </w:rPr>
        <w:t>зоны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 тихого отдыха, расположенных вдоль пешеходных путей, следует устанавливать урны.</w:t>
      </w:r>
    </w:p>
    <w:p w:rsidR="00F55415" w:rsidRPr="00715372" w:rsidRDefault="00314B66" w:rsidP="003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A06453" w:rsidRPr="00715372">
        <w:rPr>
          <w:rFonts w:ascii="Times New Roman" w:hAnsi="Times New Roman" w:cs="Times New Roman"/>
          <w:sz w:val="28"/>
          <w:szCs w:val="28"/>
        </w:rPr>
        <w:t>Покрытия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057012">
        <w:rPr>
          <w:rFonts w:ascii="Times New Roman" w:hAnsi="Times New Roman" w:cs="Times New Roman"/>
          <w:sz w:val="28"/>
          <w:szCs w:val="28"/>
        </w:rPr>
        <w:t xml:space="preserve">площадки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выполняются с использованием </w:t>
      </w:r>
      <w:r w:rsidR="00A06453" w:rsidRPr="00715372">
        <w:rPr>
          <w:rFonts w:ascii="Times New Roman" w:hAnsi="Times New Roman" w:cs="Times New Roman"/>
          <w:sz w:val="28"/>
          <w:szCs w:val="28"/>
        </w:rPr>
        <w:t>тротуарн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ой </w:t>
      </w:r>
      <w:r w:rsidR="00A06453" w:rsidRPr="00715372">
        <w:rPr>
          <w:rFonts w:ascii="Times New Roman" w:hAnsi="Times New Roman" w:cs="Times New Roman"/>
          <w:sz w:val="28"/>
          <w:szCs w:val="28"/>
        </w:rPr>
        <w:t>плитк</w:t>
      </w:r>
      <w:r w:rsidR="00F55415" w:rsidRPr="00715372">
        <w:rPr>
          <w:rFonts w:ascii="Times New Roman" w:hAnsi="Times New Roman" w:cs="Times New Roman"/>
          <w:sz w:val="28"/>
          <w:szCs w:val="28"/>
        </w:rPr>
        <w:t>и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 и/или асфальтобетонно</w:t>
      </w:r>
      <w:r w:rsidR="00542E54">
        <w:rPr>
          <w:rFonts w:ascii="Times New Roman" w:hAnsi="Times New Roman" w:cs="Times New Roman"/>
          <w:sz w:val="28"/>
          <w:szCs w:val="28"/>
        </w:rPr>
        <w:t>го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 покрыти</w:t>
      </w:r>
      <w:r w:rsidR="00542E54">
        <w:rPr>
          <w:rFonts w:ascii="Times New Roman" w:hAnsi="Times New Roman" w:cs="Times New Roman"/>
          <w:sz w:val="28"/>
          <w:szCs w:val="28"/>
        </w:rPr>
        <w:t>я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1127" w:rsidRPr="00715372" w:rsidRDefault="00314B66" w:rsidP="003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Покрытия из тротуарной плитки или асфальтобетона проектируются с учетом организации отвода стоков и имеют уклон не менее 0,5%. Площадки для тихого отдыха размещают на расстоянии не менее 10 метров от окон жилых домов. При этом использовать дополнительные </w:t>
      </w:r>
      <w:proofErr w:type="spellStart"/>
      <w:r w:rsidR="00A06453" w:rsidRPr="00715372">
        <w:rPr>
          <w:rFonts w:ascii="Times New Roman" w:hAnsi="Times New Roman" w:cs="Times New Roman"/>
          <w:sz w:val="28"/>
          <w:szCs w:val="28"/>
        </w:rPr>
        <w:t>шумозащитные</w:t>
      </w:r>
      <w:proofErr w:type="spellEnd"/>
      <w:r w:rsidR="00A06453" w:rsidRPr="00715372">
        <w:rPr>
          <w:rFonts w:ascii="Times New Roman" w:hAnsi="Times New Roman" w:cs="Times New Roman"/>
          <w:sz w:val="28"/>
          <w:szCs w:val="28"/>
        </w:rPr>
        <w:t xml:space="preserve"> мероприятия не требуется. </w:t>
      </w:r>
    </w:p>
    <w:p w:rsidR="00871811" w:rsidRDefault="00314B66" w:rsidP="003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="006E5222">
        <w:rPr>
          <w:rFonts w:ascii="Times New Roman" w:hAnsi="Times New Roman" w:cs="Times New Roman"/>
          <w:sz w:val="28"/>
          <w:szCs w:val="28"/>
        </w:rPr>
        <w:t>Зоны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 тихого отдыха должны быть освещены и </w:t>
      </w:r>
      <w:r w:rsidR="00871811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="00A06453" w:rsidRPr="00715372">
        <w:rPr>
          <w:rFonts w:ascii="Times New Roman" w:hAnsi="Times New Roman" w:cs="Times New Roman"/>
          <w:sz w:val="28"/>
          <w:szCs w:val="28"/>
        </w:rPr>
        <w:lastRenderedPageBreak/>
        <w:t>хорош</w:t>
      </w:r>
      <w:r w:rsidR="00871811">
        <w:rPr>
          <w:rFonts w:ascii="Times New Roman" w:hAnsi="Times New Roman" w:cs="Times New Roman"/>
          <w:sz w:val="28"/>
          <w:szCs w:val="28"/>
        </w:rPr>
        <w:t>ую видимость пространства.</w:t>
      </w:r>
      <w:r w:rsidR="00A06453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80A" w:rsidRPr="00715372" w:rsidRDefault="00314B66" w:rsidP="003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="00A06453" w:rsidRPr="00715372">
        <w:rPr>
          <w:rFonts w:ascii="Times New Roman" w:hAnsi="Times New Roman" w:cs="Times New Roman"/>
          <w:sz w:val="28"/>
          <w:szCs w:val="28"/>
        </w:rPr>
        <w:t>При озеленении рекомендуется использовать почвопокровные растения, деревья и кустарники.</w:t>
      </w:r>
    </w:p>
    <w:p w:rsidR="00F55415" w:rsidRPr="00715372" w:rsidRDefault="00F55415" w:rsidP="00F554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5415" w:rsidRPr="00871811" w:rsidRDefault="00CD5AE8" w:rsidP="00CD5A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F55415" w:rsidRPr="00871811">
        <w:rPr>
          <w:rFonts w:ascii="Times New Roman" w:hAnsi="Times New Roman" w:cs="Times New Roman"/>
          <w:b/>
          <w:sz w:val="28"/>
          <w:szCs w:val="28"/>
        </w:rPr>
        <w:t xml:space="preserve">Рекомендации по благоустройству </w:t>
      </w:r>
      <w:r w:rsidR="00065254" w:rsidRPr="00871811">
        <w:rPr>
          <w:rFonts w:ascii="Times New Roman" w:hAnsi="Times New Roman" w:cs="Times New Roman"/>
          <w:b/>
          <w:sz w:val="28"/>
          <w:szCs w:val="28"/>
        </w:rPr>
        <w:t>детских площадок</w:t>
      </w:r>
    </w:p>
    <w:p w:rsidR="00F55415" w:rsidRPr="00715372" w:rsidRDefault="00F55415" w:rsidP="00F55415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F55415" w:rsidRPr="00715372" w:rsidRDefault="00E5236C" w:rsidP="00E52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432880" w:rsidRPr="00715372">
        <w:rPr>
          <w:rFonts w:ascii="Times New Roman" w:hAnsi="Times New Roman" w:cs="Times New Roman"/>
          <w:sz w:val="28"/>
          <w:szCs w:val="28"/>
        </w:rPr>
        <w:t xml:space="preserve">Детские площадки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размещают на расстоянии не менее 20 метров от окон жилых домов, мусоросборников и физкультурных площадок. </w:t>
      </w:r>
    </w:p>
    <w:p w:rsidR="00F55415" w:rsidRPr="00715372" w:rsidRDefault="00E5236C" w:rsidP="00E52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Площадки не должны располагаться в границах охранных зон </w:t>
      </w:r>
      <w:r w:rsidR="00532870">
        <w:rPr>
          <w:rFonts w:ascii="Times New Roman" w:hAnsi="Times New Roman" w:cs="Times New Roman"/>
          <w:sz w:val="28"/>
          <w:szCs w:val="28"/>
        </w:rPr>
        <w:t xml:space="preserve">объектов электросетевого хозяйства напряжением свыше 1 </w:t>
      </w:r>
      <w:proofErr w:type="spellStart"/>
      <w:r w:rsidR="00532870">
        <w:rPr>
          <w:rFonts w:ascii="Times New Roman" w:hAnsi="Times New Roman" w:cs="Times New Roman"/>
          <w:sz w:val="28"/>
          <w:szCs w:val="28"/>
        </w:rPr>
        <w:t>кВ</w:t>
      </w:r>
      <w:r w:rsidR="00BB4B21" w:rsidRPr="00715372">
        <w:rPr>
          <w:rFonts w:ascii="Times New Roman" w:hAnsi="Times New Roman" w:cs="Times New Roman"/>
          <w:sz w:val="28"/>
          <w:szCs w:val="28"/>
        </w:rPr>
        <w:t>.</w:t>
      </w:r>
      <w:proofErr w:type="spellEnd"/>
      <w:r w:rsidR="00BB4B21" w:rsidRPr="00715372">
        <w:rPr>
          <w:rFonts w:ascii="Times New Roman" w:hAnsi="Times New Roman" w:cs="Times New Roman"/>
          <w:sz w:val="28"/>
          <w:szCs w:val="28"/>
        </w:rPr>
        <w:t xml:space="preserve"> Также учи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тывается десятиметровая охранная зона электроподстанций и газгольдеров. </w:t>
      </w:r>
    </w:p>
    <w:p w:rsidR="00880812" w:rsidRPr="00880812" w:rsidRDefault="00E5236C" w:rsidP="00E52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Уклон площадки </w:t>
      </w:r>
      <w:r w:rsidR="00705CC9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B4B21" w:rsidRPr="00715372">
        <w:rPr>
          <w:rFonts w:ascii="Times New Roman" w:hAnsi="Times New Roman" w:cs="Times New Roman"/>
          <w:sz w:val="28"/>
          <w:szCs w:val="28"/>
        </w:rPr>
        <w:t>составлят</w:t>
      </w:r>
      <w:r w:rsidR="00705CC9">
        <w:rPr>
          <w:rFonts w:ascii="Times New Roman" w:hAnsi="Times New Roman" w:cs="Times New Roman"/>
          <w:sz w:val="28"/>
          <w:szCs w:val="28"/>
        </w:rPr>
        <w:t>ь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 0,3%-2% для отвода поверхностных стоков. </w:t>
      </w:r>
    </w:p>
    <w:p w:rsidR="00D83F2D" w:rsidRPr="00D83F2D" w:rsidRDefault="00E5236C" w:rsidP="00E52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Высота ограждений площадок для спортивных игр </w:t>
      </w:r>
      <w:r w:rsidR="00210849">
        <w:rPr>
          <w:rFonts w:ascii="Times New Roman" w:hAnsi="Times New Roman" w:cs="Times New Roman"/>
          <w:sz w:val="28"/>
          <w:szCs w:val="28"/>
        </w:rPr>
        <w:t>должн</w:t>
      </w:r>
      <w:r w:rsidR="00000398">
        <w:rPr>
          <w:rFonts w:ascii="Times New Roman" w:hAnsi="Times New Roman" w:cs="Times New Roman"/>
          <w:sz w:val="28"/>
          <w:szCs w:val="28"/>
        </w:rPr>
        <w:t>а</w:t>
      </w:r>
      <w:r w:rsidR="00210849">
        <w:rPr>
          <w:rFonts w:ascii="Times New Roman" w:hAnsi="Times New Roman" w:cs="Times New Roman"/>
          <w:sz w:val="28"/>
          <w:szCs w:val="28"/>
        </w:rPr>
        <w:t xml:space="preserve"> составлять </w:t>
      </w:r>
      <w:r w:rsidR="00F55415" w:rsidRPr="00715372">
        <w:rPr>
          <w:rFonts w:ascii="Times New Roman" w:hAnsi="Times New Roman" w:cs="Times New Roman"/>
          <w:sz w:val="28"/>
          <w:szCs w:val="28"/>
        </w:rPr>
        <w:t>не менее 3 м.</w:t>
      </w:r>
    </w:p>
    <w:p w:rsidR="00BB4B21" w:rsidRPr="00715372" w:rsidRDefault="00E5236C" w:rsidP="00E52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Площадки должны полностью просматриваться, обеспечивая безопасность пользователей. </w:t>
      </w:r>
    </w:p>
    <w:p w:rsidR="00E0062D" w:rsidRDefault="00E5236C" w:rsidP="00E52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Расстояние от </w:t>
      </w:r>
      <w:r w:rsidR="00432880" w:rsidRPr="00715372">
        <w:rPr>
          <w:rFonts w:ascii="Times New Roman" w:hAnsi="Times New Roman" w:cs="Times New Roman"/>
          <w:sz w:val="28"/>
          <w:szCs w:val="28"/>
        </w:rPr>
        <w:t>детской площадки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 до гостевых стоянок и участков постоянного и временного хранения автотранспортных средств </w:t>
      </w:r>
      <w:r w:rsidR="005640C9">
        <w:rPr>
          <w:rFonts w:ascii="Times New Roman" w:hAnsi="Times New Roman" w:cs="Times New Roman"/>
          <w:sz w:val="28"/>
          <w:szCs w:val="28"/>
        </w:rPr>
        <w:t xml:space="preserve">должно составлять </w:t>
      </w:r>
      <w:r w:rsidR="00F55415" w:rsidRPr="00715372">
        <w:rPr>
          <w:rFonts w:ascii="Times New Roman" w:hAnsi="Times New Roman" w:cs="Times New Roman"/>
          <w:sz w:val="28"/>
          <w:szCs w:val="28"/>
        </w:rPr>
        <w:t>не менее 15 м.</w:t>
      </w:r>
    </w:p>
    <w:p w:rsidR="00BB4B21" w:rsidRPr="00715372" w:rsidRDefault="00E5236C" w:rsidP="00E52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При наличии полосы озеленения кустарниками или деревьями допускается уменьшение расстояния до 3 м. </w:t>
      </w:r>
    </w:p>
    <w:p w:rsidR="00F55415" w:rsidRPr="00715372" w:rsidRDefault="00E5236C" w:rsidP="00E52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F55415" w:rsidRPr="00715372">
        <w:rPr>
          <w:rFonts w:ascii="Times New Roman" w:hAnsi="Times New Roman" w:cs="Times New Roman"/>
          <w:sz w:val="28"/>
          <w:szCs w:val="28"/>
        </w:rPr>
        <w:t xml:space="preserve"> Продолжительность инсоляции </w:t>
      </w:r>
      <w:r w:rsidR="005640C9">
        <w:rPr>
          <w:rFonts w:ascii="Times New Roman" w:hAnsi="Times New Roman" w:cs="Times New Roman"/>
          <w:sz w:val="28"/>
          <w:szCs w:val="28"/>
        </w:rPr>
        <w:t>должн</w:t>
      </w:r>
      <w:r w:rsidR="00000398">
        <w:rPr>
          <w:rFonts w:ascii="Times New Roman" w:hAnsi="Times New Roman" w:cs="Times New Roman"/>
          <w:sz w:val="28"/>
          <w:szCs w:val="28"/>
        </w:rPr>
        <w:t>а</w:t>
      </w:r>
      <w:r w:rsidR="005640C9">
        <w:rPr>
          <w:rFonts w:ascii="Times New Roman" w:hAnsi="Times New Roman" w:cs="Times New Roman"/>
          <w:sz w:val="28"/>
          <w:szCs w:val="28"/>
        </w:rPr>
        <w:t xml:space="preserve"> быть </w:t>
      </w:r>
      <w:r w:rsidR="00F55415" w:rsidRPr="00715372">
        <w:rPr>
          <w:rFonts w:ascii="Times New Roman" w:hAnsi="Times New Roman" w:cs="Times New Roman"/>
          <w:sz w:val="28"/>
          <w:szCs w:val="28"/>
        </w:rPr>
        <w:t>не менее 3 часов на 50% площади участка независимо от географической широты.</w:t>
      </w:r>
      <w:r w:rsidR="00F55415" w:rsidRPr="007153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280A" w:rsidRPr="00715372" w:rsidRDefault="00E8280A" w:rsidP="00BC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28B" w:rsidRPr="00715372" w:rsidRDefault="004000C9" w:rsidP="004000C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83128B" w:rsidRPr="00715372">
        <w:rPr>
          <w:rFonts w:ascii="Times New Roman" w:hAnsi="Times New Roman" w:cs="Times New Roman"/>
          <w:b/>
          <w:sz w:val="28"/>
          <w:szCs w:val="28"/>
        </w:rPr>
        <w:t>Рекомендации по благоустройству комбинированных площадок для игр детей от 0 до 7 лет</w:t>
      </w:r>
    </w:p>
    <w:p w:rsidR="0083128B" w:rsidRPr="00715372" w:rsidRDefault="0083128B" w:rsidP="008312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8B" w:rsidRPr="00715372" w:rsidRDefault="00214546" w:rsidP="002145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DB0F30">
        <w:rPr>
          <w:rFonts w:ascii="Times New Roman" w:hAnsi="Times New Roman" w:cs="Times New Roman"/>
          <w:sz w:val="28"/>
          <w:szCs w:val="28"/>
        </w:rPr>
        <w:t>Р</w:t>
      </w:r>
      <w:r w:rsidR="0008532C">
        <w:rPr>
          <w:rFonts w:ascii="Times New Roman" w:hAnsi="Times New Roman" w:cs="Times New Roman"/>
          <w:sz w:val="28"/>
          <w:szCs w:val="28"/>
        </w:rPr>
        <w:t>екомендуемый р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азмер комбинированных площадок для </w:t>
      </w:r>
      <w:r w:rsidR="001E3949">
        <w:rPr>
          <w:rFonts w:ascii="Times New Roman" w:hAnsi="Times New Roman" w:cs="Times New Roman"/>
          <w:sz w:val="28"/>
          <w:szCs w:val="28"/>
        </w:rPr>
        <w:t xml:space="preserve">игр </w:t>
      </w:r>
      <w:r w:rsidR="0083128B" w:rsidRPr="00715372">
        <w:rPr>
          <w:rFonts w:ascii="Times New Roman" w:hAnsi="Times New Roman" w:cs="Times New Roman"/>
          <w:sz w:val="28"/>
          <w:szCs w:val="28"/>
        </w:rPr>
        <w:t>детей возра</w:t>
      </w:r>
      <w:r w:rsidR="009A09C4">
        <w:rPr>
          <w:rFonts w:ascii="Times New Roman" w:hAnsi="Times New Roman" w:cs="Times New Roman"/>
          <w:sz w:val="28"/>
          <w:szCs w:val="28"/>
        </w:rPr>
        <w:t xml:space="preserve">ста от 0 до 7 лет от </w:t>
      </w:r>
      <w:r w:rsidR="001E3949">
        <w:rPr>
          <w:rFonts w:ascii="Times New Roman" w:hAnsi="Times New Roman" w:cs="Times New Roman"/>
          <w:sz w:val="28"/>
          <w:szCs w:val="28"/>
        </w:rPr>
        <w:t>100</w:t>
      </w:r>
      <w:r w:rsidR="00A010DF">
        <w:rPr>
          <w:rFonts w:ascii="Times New Roman" w:hAnsi="Times New Roman" w:cs="Times New Roman"/>
          <w:sz w:val="28"/>
          <w:szCs w:val="28"/>
        </w:rPr>
        <w:t xml:space="preserve"> </w:t>
      </w:r>
      <w:r w:rsidR="009A09C4">
        <w:rPr>
          <w:rFonts w:ascii="Times New Roman" w:hAnsi="Times New Roman" w:cs="Times New Roman"/>
          <w:sz w:val="28"/>
          <w:szCs w:val="28"/>
        </w:rPr>
        <w:t xml:space="preserve">до </w:t>
      </w:r>
      <w:r w:rsidR="001E3949">
        <w:rPr>
          <w:rFonts w:ascii="Times New Roman" w:hAnsi="Times New Roman" w:cs="Times New Roman"/>
          <w:sz w:val="28"/>
          <w:szCs w:val="28"/>
        </w:rPr>
        <w:t xml:space="preserve">200 </w:t>
      </w:r>
      <w:proofErr w:type="spellStart"/>
      <w:r w:rsidR="001E3949">
        <w:rPr>
          <w:rFonts w:ascii="Times New Roman" w:hAnsi="Times New Roman" w:cs="Times New Roman"/>
          <w:sz w:val="28"/>
          <w:szCs w:val="28"/>
        </w:rPr>
        <w:t>кв.</w:t>
      </w:r>
      <w:r w:rsidR="0083128B" w:rsidRPr="00715372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83128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83128B" w:rsidRPr="00715372" w:rsidRDefault="00214546" w:rsidP="002145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DB0F30">
        <w:rPr>
          <w:rFonts w:ascii="Times New Roman" w:hAnsi="Times New Roman" w:cs="Times New Roman"/>
          <w:sz w:val="28"/>
          <w:szCs w:val="28"/>
        </w:rPr>
        <w:t xml:space="preserve"> </w:t>
      </w:r>
      <w:r w:rsidR="0031780C">
        <w:rPr>
          <w:rFonts w:ascii="Times New Roman" w:hAnsi="Times New Roman" w:cs="Times New Roman"/>
          <w:sz w:val="28"/>
          <w:szCs w:val="28"/>
        </w:rPr>
        <w:t>Комбинированные детские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 площадки предусматривают: песочницы, качели балансиры, качалки на пружине, качели маятниковые «гнездо», специальное оборудование для лазания (не выше 0,8 м), детские игровые комплексы, лавочки и урны. </w:t>
      </w:r>
    </w:p>
    <w:p w:rsidR="0083128B" w:rsidRPr="00715372" w:rsidRDefault="00214546" w:rsidP="002145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DB0F30">
        <w:rPr>
          <w:rFonts w:ascii="Times New Roman" w:hAnsi="Times New Roman" w:cs="Times New Roman"/>
          <w:sz w:val="28"/>
          <w:szCs w:val="28"/>
        </w:rPr>
        <w:t xml:space="preserve"> Рекомендуемые п</w:t>
      </w:r>
      <w:r w:rsidR="0083128B" w:rsidRPr="00715372">
        <w:rPr>
          <w:rFonts w:ascii="Times New Roman" w:hAnsi="Times New Roman" w:cs="Times New Roman"/>
          <w:sz w:val="28"/>
          <w:szCs w:val="28"/>
        </w:rPr>
        <w:t>окрытия</w:t>
      </w:r>
      <w:r w:rsidR="001E3949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: полимерное покрытие, речной песок и древесная мульча. </w:t>
      </w:r>
    </w:p>
    <w:p w:rsidR="00C33C5F" w:rsidRPr="00715372" w:rsidRDefault="00214546" w:rsidP="002145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DB0F30">
        <w:rPr>
          <w:rFonts w:ascii="Times New Roman" w:hAnsi="Times New Roman" w:cs="Times New Roman"/>
          <w:sz w:val="28"/>
          <w:szCs w:val="28"/>
        </w:rPr>
        <w:t xml:space="preserve"> 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Во избежание </w:t>
      </w:r>
      <w:proofErr w:type="spellStart"/>
      <w:r w:rsidR="0083128B" w:rsidRPr="00715372">
        <w:rPr>
          <w:rFonts w:ascii="Times New Roman" w:hAnsi="Times New Roman" w:cs="Times New Roman"/>
          <w:sz w:val="28"/>
          <w:szCs w:val="28"/>
        </w:rPr>
        <w:t>травмоопасных</w:t>
      </w:r>
      <w:proofErr w:type="spellEnd"/>
      <w:r w:rsidR="0083128B" w:rsidRPr="00715372">
        <w:rPr>
          <w:rFonts w:ascii="Times New Roman" w:hAnsi="Times New Roman" w:cs="Times New Roman"/>
          <w:sz w:val="28"/>
          <w:szCs w:val="28"/>
        </w:rPr>
        <w:t xml:space="preserve"> ситуаций участки для игр детей младше и старше 3 лет разделяют малыми архитектурными формами или ограждением высотой до 1,2 м. Места для отдыха взрослых, сопровождающих детей, располагают близко с участком для игр детей младше 3 лет с возможностью обзора всей площадки. </w:t>
      </w:r>
    </w:p>
    <w:p w:rsidR="00C33C5F" w:rsidRPr="00715372" w:rsidRDefault="00214546" w:rsidP="002145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DB0F30">
        <w:rPr>
          <w:rFonts w:ascii="Times New Roman" w:hAnsi="Times New Roman" w:cs="Times New Roman"/>
          <w:sz w:val="28"/>
          <w:szCs w:val="28"/>
        </w:rPr>
        <w:t xml:space="preserve"> 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Комбинированные площадки размещаются на расстоянии 10 м и более от окон жилых домов без дополнительных </w:t>
      </w:r>
      <w:proofErr w:type="spellStart"/>
      <w:r w:rsidR="0083128B" w:rsidRPr="00715372">
        <w:rPr>
          <w:rFonts w:ascii="Times New Roman" w:hAnsi="Times New Roman" w:cs="Times New Roman"/>
          <w:sz w:val="28"/>
          <w:szCs w:val="28"/>
        </w:rPr>
        <w:t>шумозащитных</w:t>
      </w:r>
      <w:proofErr w:type="spellEnd"/>
      <w:r w:rsidR="0083128B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83128B" w:rsidRPr="00715372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мероприятий. </w:t>
      </w:r>
    </w:p>
    <w:p w:rsidR="0006172B" w:rsidRDefault="00214546" w:rsidP="002145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="00DB0F30">
        <w:rPr>
          <w:rFonts w:ascii="Times New Roman" w:hAnsi="Times New Roman" w:cs="Times New Roman"/>
          <w:sz w:val="28"/>
          <w:szCs w:val="28"/>
        </w:rPr>
        <w:t xml:space="preserve"> 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На комбинированной площадке рекомендуется создание искусственного рельефа. </w:t>
      </w:r>
    </w:p>
    <w:p w:rsidR="00C33C5F" w:rsidRPr="00715372" w:rsidRDefault="00214546" w:rsidP="002145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</w:t>
      </w:r>
      <w:r w:rsidR="00DB0F30">
        <w:rPr>
          <w:rFonts w:ascii="Times New Roman" w:hAnsi="Times New Roman" w:cs="Times New Roman"/>
          <w:sz w:val="28"/>
          <w:szCs w:val="28"/>
        </w:rPr>
        <w:t xml:space="preserve"> 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Следует предусмотреть установку навесов, освещение и озеленение. </w:t>
      </w:r>
    </w:p>
    <w:p w:rsidR="0083128B" w:rsidRPr="00715372" w:rsidRDefault="00214546" w:rsidP="002145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</w:t>
      </w:r>
      <w:r w:rsidR="00DB0F30">
        <w:rPr>
          <w:rFonts w:ascii="Times New Roman" w:hAnsi="Times New Roman" w:cs="Times New Roman"/>
          <w:sz w:val="28"/>
          <w:szCs w:val="28"/>
        </w:rPr>
        <w:t xml:space="preserve"> </w:t>
      </w:r>
      <w:r w:rsidR="0083128B" w:rsidRPr="00715372">
        <w:rPr>
          <w:rFonts w:ascii="Times New Roman" w:hAnsi="Times New Roman" w:cs="Times New Roman"/>
          <w:sz w:val="28"/>
          <w:szCs w:val="28"/>
        </w:rPr>
        <w:t>У вход</w:t>
      </w:r>
      <w:r w:rsidR="00664316">
        <w:rPr>
          <w:rFonts w:ascii="Times New Roman" w:hAnsi="Times New Roman" w:cs="Times New Roman"/>
          <w:sz w:val="28"/>
          <w:szCs w:val="28"/>
        </w:rPr>
        <w:t>а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 на комбинированную площадку </w:t>
      </w:r>
      <w:r w:rsidR="00664316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83128B" w:rsidRPr="00715372">
        <w:rPr>
          <w:rFonts w:ascii="Times New Roman" w:hAnsi="Times New Roman" w:cs="Times New Roman"/>
          <w:sz w:val="28"/>
          <w:szCs w:val="28"/>
        </w:rPr>
        <w:t>информационные стенды</w:t>
      </w:r>
      <w:r w:rsidR="00664316">
        <w:rPr>
          <w:rFonts w:ascii="Times New Roman" w:hAnsi="Times New Roman" w:cs="Times New Roman"/>
          <w:sz w:val="28"/>
          <w:szCs w:val="28"/>
        </w:rPr>
        <w:t xml:space="preserve">, содержащие </w:t>
      </w:r>
      <w:r w:rsidR="0083128B" w:rsidRPr="00715372">
        <w:rPr>
          <w:rFonts w:ascii="Times New Roman" w:hAnsi="Times New Roman" w:cs="Times New Roman"/>
          <w:sz w:val="28"/>
          <w:szCs w:val="28"/>
        </w:rPr>
        <w:t>правил</w:t>
      </w:r>
      <w:r w:rsidR="00664316">
        <w:rPr>
          <w:rFonts w:ascii="Times New Roman" w:hAnsi="Times New Roman" w:cs="Times New Roman"/>
          <w:sz w:val="28"/>
          <w:szCs w:val="28"/>
        </w:rPr>
        <w:t>а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 поведения, инструкци</w:t>
      </w:r>
      <w:r w:rsidR="00664316">
        <w:rPr>
          <w:rFonts w:ascii="Times New Roman" w:hAnsi="Times New Roman" w:cs="Times New Roman"/>
          <w:sz w:val="28"/>
          <w:szCs w:val="28"/>
        </w:rPr>
        <w:t>и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 по использованию оборудования и </w:t>
      </w:r>
      <w:r w:rsidR="00664316">
        <w:rPr>
          <w:rFonts w:ascii="Times New Roman" w:hAnsi="Times New Roman" w:cs="Times New Roman"/>
          <w:sz w:val="28"/>
          <w:szCs w:val="28"/>
        </w:rPr>
        <w:t xml:space="preserve">номера </w:t>
      </w:r>
      <w:r w:rsidR="0083128B" w:rsidRPr="00715372">
        <w:rPr>
          <w:rFonts w:ascii="Times New Roman" w:hAnsi="Times New Roman" w:cs="Times New Roman"/>
          <w:sz w:val="28"/>
          <w:szCs w:val="28"/>
        </w:rPr>
        <w:t>телефон</w:t>
      </w:r>
      <w:r w:rsidR="00664316">
        <w:rPr>
          <w:rFonts w:ascii="Times New Roman" w:hAnsi="Times New Roman" w:cs="Times New Roman"/>
          <w:sz w:val="28"/>
          <w:szCs w:val="28"/>
        </w:rPr>
        <w:t>ов</w:t>
      </w:r>
      <w:r w:rsidR="0083128B" w:rsidRPr="00715372">
        <w:rPr>
          <w:rFonts w:ascii="Times New Roman" w:hAnsi="Times New Roman" w:cs="Times New Roman"/>
          <w:sz w:val="28"/>
          <w:szCs w:val="28"/>
        </w:rPr>
        <w:t xml:space="preserve"> экстренных служб. </w:t>
      </w:r>
    </w:p>
    <w:p w:rsidR="00C33C5F" w:rsidRPr="00715372" w:rsidRDefault="00C33C5F" w:rsidP="00C33C5F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33C5F" w:rsidRDefault="004000C9" w:rsidP="004000C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C33C5F" w:rsidRPr="00715372">
        <w:rPr>
          <w:rFonts w:ascii="Times New Roman" w:hAnsi="Times New Roman" w:cs="Times New Roman"/>
          <w:b/>
          <w:sz w:val="28"/>
          <w:szCs w:val="28"/>
        </w:rPr>
        <w:t>Рекомендации по благоустройству комбинированных площадок для игр детей от 7 до 14 лет</w:t>
      </w:r>
    </w:p>
    <w:p w:rsidR="00B979E1" w:rsidRPr="00715372" w:rsidRDefault="00B979E1" w:rsidP="00B979E1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33C5F" w:rsidRPr="00715372" w:rsidRDefault="009D5443" w:rsidP="009D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D07DF5">
        <w:rPr>
          <w:rFonts w:ascii="Times New Roman" w:hAnsi="Times New Roman" w:cs="Times New Roman"/>
          <w:sz w:val="28"/>
          <w:szCs w:val="28"/>
        </w:rPr>
        <w:t xml:space="preserve"> Рекомендуемый р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азмер площадки для игр детей от 7 до 14 лет </w:t>
      </w:r>
      <w:r w:rsidR="00F4183D">
        <w:rPr>
          <w:rFonts w:ascii="Times New Roman" w:hAnsi="Times New Roman" w:cs="Times New Roman"/>
          <w:sz w:val="28"/>
          <w:szCs w:val="28"/>
        </w:rPr>
        <w:t xml:space="preserve">от </w:t>
      </w:r>
      <w:r w:rsidR="00C33C5F" w:rsidRPr="00715372">
        <w:rPr>
          <w:rFonts w:ascii="Times New Roman" w:hAnsi="Times New Roman" w:cs="Times New Roman"/>
          <w:sz w:val="28"/>
          <w:szCs w:val="28"/>
        </w:rPr>
        <w:t>100</w:t>
      </w:r>
      <w:r w:rsidR="00F4183D">
        <w:rPr>
          <w:rFonts w:ascii="Times New Roman" w:hAnsi="Times New Roman" w:cs="Times New Roman"/>
          <w:sz w:val="28"/>
          <w:szCs w:val="28"/>
        </w:rPr>
        <w:t xml:space="preserve"> до 3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00 кв. м. </w:t>
      </w:r>
    </w:p>
    <w:p w:rsidR="00C33C5F" w:rsidRPr="00715372" w:rsidRDefault="009D5443" w:rsidP="009D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D07DF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715372">
        <w:rPr>
          <w:rFonts w:ascii="Times New Roman" w:hAnsi="Times New Roman" w:cs="Times New Roman"/>
          <w:sz w:val="28"/>
          <w:szCs w:val="28"/>
        </w:rPr>
        <w:t>Для комбинированной детск</w:t>
      </w:r>
      <w:r w:rsidR="006A16CB">
        <w:rPr>
          <w:rFonts w:ascii="Times New Roman" w:hAnsi="Times New Roman" w:cs="Times New Roman"/>
          <w:sz w:val="28"/>
          <w:szCs w:val="28"/>
        </w:rPr>
        <w:t>ой площадки предусматривают МАФ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: качели маятниковые, различные детские спортивные и игровые комплексы, детские карусели, спортивные комплексы, канатный мост, канатный комплекс, лавочки и урны. </w:t>
      </w:r>
    </w:p>
    <w:p w:rsidR="00C33C5F" w:rsidRPr="00715372" w:rsidRDefault="009D5443" w:rsidP="009D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D07DF5">
        <w:rPr>
          <w:rFonts w:ascii="Times New Roman" w:hAnsi="Times New Roman" w:cs="Times New Roman"/>
          <w:sz w:val="28"/>
          <w:szCs w:val="28"/>
        </w:rPr>
        <w:t xml:space="preserve"> Рекомендуемые п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окрытия: полимерное покрытие, речной песок и древесная мульча. </w:t>
      </w:r>
    </w:p>
    <w:p w:rsidR="00C33C5F" w:rsidRPr="00715372" w:rsidRDefault="009D5443" w:rsidP="009D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D07DF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Разделение комбинированной площадки для детей от 7 до 14 лет не требует её зонирования для детей младшего и старшего школьного возраста. При этом элементы, предназначенные для различных возрастных групп, следует размещать в разных частях площадки во избежание </w:t>
      </w:r>
      <w:proofErr w:type="spellStart"/>
      <w:r w:rsidR="00C33C5F" w:rsidRPr="00715372">
        <w:rPr>
          <w:rFonts w:ascii="Times New Roman" w:hAnsi="Times New Roman" w:cs="Times New Roman"/>
          <w:sz w:val="28"/>
          <w:szCs w:val="28"/>
        </w:rPr>
        <w:t>травмоопасных</w:t>
      </w:r>
      <w:proofErr w:type="spellEnd"/>
      <w:r w:rsidR="00C33C5F" w:rsidRPr="00715372">
        <w:rPr>
          <w:rFonts w:ascii="Times New Roman" w:hAnsi="Times New Roman" w:cs="Times New Roman"/>
          <w:sz w:val="28"/>
          <w:szCs w:val="28"/>
        </w:rPr>
        <w:t xml:space="preserve"> ситуаций. Универсальные элементы, пригодные для использования вне зависимости от возраста, размещаются ближе к центру площадки. </w:t>
      </w:r>
    </w:p>
    <w:p w:rsidR="000F4735" w:rsidRDefault="009D5443" w:rsidP="009D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="00D07DF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При организации комбинированной площадки необходима установка </w:t>
      </w:r>
      <w:proofErr w:type="gramStart"/>
      <w:r w:rsidR="00C33C5F" w:rsidRPr="00715372">
        <w:rPr>
          <w:rFonts w:ascii="Times New Roman" w:hAnsi="Times New Roman" w:cs="Times New Roman"/>
          <w:sz w:val="28"/>
          <w:szCs w:val="28"/>
        </w:rPr>
        <w:t>оборудования</w:t>
      </w:r>
      <w:proofErr w:type="gramEnd"/>
      <w:r w:rsidR="00C33C5F" w:rsidRPr="00715372">
        <w:rPr>
          <w:rFonts w:ascii="Times New Roman" w:hAnsi="Times New Roman" w:cs="Times New Roman"/>
          <w:sz w:val="28"/>
          <w:szCs w:val="28"/>
        </w:rPr>
        <w:t xml:space="preserve"> как для активного отдыха, так и для спокойных групповых игр. Рекомендуется оборудовать навесы для защиты от ветра, осадков и прямых солнечных лучей. </w:t>
      </w:r>
    </w:p>
    <w:p w:rsidR="00C33C5F" w:rsidRPr="00307DB4" w:rsidRDefault="009D5443" w:rsidP="009D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9553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7DF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307DB4">
        <w:rPr>
          <w:rFonts w:ascii="Times New Roman" w:hAnsi="Times New Roman" w:cs="Times New Roman"/>
          <w:sz w:val="28"/>
          <w:szCs w:val="28"/>
        </w:rPr>
        <w:t xml:space="preserve">Комбинированные площадки размещаются на расстоянии более 20м от окон жилых домов без дополнительных </w:t>
      </w:r>
      <w:proofErr w:type="spellStart"/>
      <w:r w:rsidR="00C33C5F" w:rsidRPr="00307DB4">
        <w:rPr>
          <w:rFonts w:ascii="Times New Roman" w:hAnsi="Times New Roman" w:cs="Times New Roman"/>
          <w:sz w:val="28"/>
          <w:szCs w:val="28"/>
        </w:rPr>
        <w:t>шумозащитных</w:t>
      </w:r>
      <w:proofErr w:type="spellEnd"/>
      <w:r w:rsidR="00C33C5F" w:rsidRPr="00307DB4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C33C5F" w:rsidRPr="00715372" w:rsidRDefault="009D5443" w:rsidP="009D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9553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7DF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715372">
        <w:rPr>
          <w:rFonts w:ascii="Times New Roman" w:hAnsi="Times New Roman" w:cs="Times New Roman"/>
          <w:sz w:val="28"/>
          <w:szCs w:val="28"/>
        </w:rPr>
        <w:t>На комбинированной площадке устанавливается информационный стенд с описанием правил поведения, инструкциями по использованию спортивного оборудования и телефонами экстренных служб.</w:t>
      </w:r>
    </w:p>
    <w:p w:rsidR="00C33C5F" w:rsidRPr="00715372" w:rsidRDefault="00C33C5F" w:rsidP="009D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5F" w:rsidRPr="00715372" w:rsidRDefault="00503EE2" w:rsidP="00503EE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C33C5F" w:rsidRPr="00715372">
        <w:rPr>
          <w:rFonts w:ascii="Times New Roman" w:hAnsi="Times New Roman" w:cs="Times New Roman"/>
          <w:b/>
          <w:sz w:val="28"/>
          <w:szCs w:val="28"/>
        </w:rPr>
        <w:t>Рекомендации по благоустройству площадок</w:t>
      </w:r>
      <w:r w:rsidR="00C33C5F" w:rsidRPr="00715372">
        <w:rPr>
          <w:rFonts w:ascii="Times New Roman" w:hAnsi="Times New Roman" w:cs="Times New Roman"/>
          <w:b/>
          <w:sz w:val="28"/>
          <w:szCs w:val="28"/>
        </w:rPr>
        <w:br/>
        <w:t>для игр детей до 3 лет</w:t>
      </w:r>
    </w:p>
    <w:p w:rsidR="00C33C5F" w:rsidRPr="00715372" w:rsidRDefault="00C33C5F" w:rsidP="00503EE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841B0" w:rsidRDefault="00503EE2" w:rsidP="00503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D07DF5">
        <w:rPr>
          <w:rFonts w:ascii="Times New Roman" w:hAnsi="Times New Roman" w:cs="Times New Roman"/>
          <w:sz w:val="28"/>
          <w:szCs w:val="28"/>
        </w:rPr>
        <w:t xml:space="preserve"> Рекомендуемый р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азмер площадки — не менее 50 кв. м. </w:t>
      </w:r>
    </w:p>
    <w:p w:rsidR="00C33C5F" w:rsidRPr="00715372" w:rsidRDefault="00503EE2" w:rsidP="00503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D07DF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По периметру устанавливается ограждение высотой 1,2 м с расстоянием между секциями не более 0,1 м. </w:t>
      </w:r>
    </w:p>
    <w:p w:rsidR="00B57419" w:rsidRDefault="00503EE2" w:rsidP="00503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D07DF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На детской площадке для детей до 3 лет устанавливаются МАФ: песочницы, качели балансиры, качалки на пружине, качели маятниковые «гнездо», специальное оборудование для лазания (не выше 0,8 м), игровые </w:t>
      </w:r>
      <w:r w:rsidR="00C33C5F" w:rsidRPr="00715372">
        <w:rPr>
          <w:rFonts w:ascii="Times New Roman" w:hAnsi="Times New Roman" w:cs="Times New Roman"/>
          <w:sz w:val="28"/>
          <w:szCs w:val="28"/>
        </w:rPr>
        <w:lastRenderedPageBreak/>
        <w:t>элементы, лавочки и урны.</w:t>
      </w:r>
      <w:r w:rsidR="00B57419" w:rsidRPr="00B574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C5F" w:rsidRPr="00715372" w:rsidRDefault="00503EE2" w:rsidP="00503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B57419" w:rsidRPr="00715372">
        <w:rPr>
          <w:rFonts w:ascii="Times New Roman" w:hAnsi="Times New Roman" w:cs="Times New Roman"/>
          <w:sz w:val="28"/>
          <w:szCs w:val="28"/>
        </w:rPr>
        <w:t>При установке оборудования необходимо соблюдать расстояния, рекомендуемые производителями.</w:t>
      </w:r>
    </w:p>
    <w:p w:rsidR="00B57419" w:rsidRDefault="00503EE2" w:rsidP="00503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3E4380">
        <w:rPr>
          <w:rFonts w:ascii="Times New Roman" w:hAnsi="Times New Roman" w:cs="Times New Roman"/>
          <w:sz w:val="28"/>
          <w:szCs w:val="28"/>
        </w:rPr>
        <w:t>П</w:t>
      </w:r>
      <w:r w:rsidR="00C33C5F" w:rsidRPr="00715372">
        <w:rPr>
          <w:rFonts w:ascii="Times New Roman" w:hAnsi="Times New Roman" w:cs="Times New Roman"/>
          <w:sz w:val="28"/>
          <w:szCs w:val="28"/>
        </w:rPr>
        <w:t>окрытия</w:t>
      </w:r>
      <w:r w:rsidR="003E4380">
        <w:rPr>
          <w:rFonts w:ascii="Times New Roman" w:hAnsi="Times New Roman" w:cs="Times New Roman"/>
          <w:sz w:val="28"/>
          <w:szCs w:val="28"/>
        </w:rPr>
        <w:t xml:space="preserve"> площадок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: полимерное покрытие, речной песок, древесная мульча. </w:t>
      </w:r>
    </w:p>
    <w:p w:rsidR="00C33C5F" w:rsidRPr="00715372" w:rsidRDefault="00503EE2" w:rsidP="00503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Рекомендуется создание искусственного рельефа, размещение развивающих объектов разных цветов и фактур. </w:t>
      </w:r>
    </w:p>
    <w:p w:rsidR="00C33C5F" w:rsidRPr="00715372" w:rsidRDefault="00503EE2" w:rsidP="00503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Площадки для детей до 3 лет могут быть размещены на расстоянии более 10 м от окон жилых домов без дополнительных </w:t>
      </w:r>
      <w:proofErr w:type="spellStart"/>
      <w:r w:rsidR="00C33C5F" w:rsidRPr="00715372">
        <w:rPr>
          <w:rFonts w:ascii="Times New Roman" w:hAnsi="Times New Roman" w:cs="Times New Roman"/>
          <w:sz w:val="28"/>
          <w:szCs w:val="28"/>
        </w:rPr>
        <w:t>шумозащитных</w:t>
      </w:r>
      <w:proofErr w:type="spellEnd"/>
      <w:r w:rsidR="00C33C5F" w:rsidRPr="00715372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C33C5F" w:rsidRPr="00715372" w:rsidRDefault="00503EE2" w:rsidP="00503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</w:t>
      </w:r>
      <w:r w:rsidR="00C33C5F" w:rsidRPr="00715372">
        <w:rPr>
          <w:rFonts w:ascii="Times New Roman" w:hAnsi="Times New Roman" w:cs="Times New Roman"/>
          <w:sz w:val="28"/>
          <w:szCs w:val="28"/>
        </w:rPr>
        <w:t xml:space="preserve"> Места для отдыха взрослых, сопровождающих детей, располагаются в непосредственной близости к игровым элементам. На площадке предусматривается укрытия в виде навесов, освещение и озеленение. </w:t>
      </w:r>
    </w:p>
    <w:p w:rsidR="00C33C5F" w:rsidRPr="00715372" w:rsidRDefault="00503EE2" w:rsidP="00503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C33C5F" w:rsidRPr="00715372">
        <w:rPr>
          <w:rFonts w:ascii="Times New Roman" w:hAnsi="Times New Roman" w:cs="Times New Roman"/>
          <w:sz w:val="28"/>
          <w:szCs w:val="28"/>
        </w:rPr>
        <w:t>У входов на площадку устанавливаются информационные стенды с описанием правил поведения, инструкциями по использованию оборудования, телефонами экстренных служб.</w:t>
      </w:r>
    </w:p>
    <w:p w:rsidR="008C02FC" w:rsidRPr="00715372" w:rsidRDefault="008C02FC" w:rsidP="008C02FC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C02FC" w:rsidRDefault="008936DD" w:rsidP="008936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8C02FC" w:rsidRPr="00715372">
        <w:rPr>
          <w:rFonts w:ascii="Times New Roman" w:hAnsi="Times New Roman" w:cs="Times New Roman"/>
          <w:b/>
          <w:sz w:val="28"/>
          <w:szCs w:val="28"/>
        </w:rPr>
        <w:t>Рекомендации по благоустройству площадок</w:t>
      </w:r>
      <w:r w:rsidR="008C02FC" w:rsidRPr="00715372">
        <w:rPr>
          <w:rFonts w:ascii="Times New Roman" w:hAnsi="Times New Roman" w:cs="Times New Roman"/>
          <w:b/>
          <w:sz w:val="28"/>
          <w:szCs w:val="28"/>
        </w:rPr>
        <w:br/>
        <w:t xml:space="preserve"> для игр детей от 3 до 7 лет</w:t>
      </w:r>
    </w:p>
    <w:p w:rsidR="00E6326E" w:rsidRPr="00715372" w:rsidRDefault="00E6326E" w:rsidP="00E6326E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C02FC" w:rsidRPr="00715372" w:rsidRDefault="00C0532D" w:rsidP="00A43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894505">
        <w:rPr>
          <w:rFonts w:ascii="Times New Roman" w:hAnsi="Times New Roman" w:cs="Times New Roman"/>
          <w:sz w:val="28"/>
          <w:szCs w:val="28"/>
        </w:rPr>
        <w:t>Рекомендуемый р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азмер площадок для игр детей от 3 до 7 лет  </w:t>
      </w:r>
      <w:r w:rsidR="00725AE8">
        <w:rPr>
          <w:rFonts w:ascii="Times New Roman" w:hAnsi="Times New Roman" w:cs="Times New Roman"/>
          <w:sz w:val="28"/>
          <w:szCs w:val="28"/>
        </w:rPr>
        <w:t xml:space="preserve">от </w:t>
      </w:r>
      <w:r w:rsidR="008C02FC" w:rsidRPr="00715372">
        <w:rPr>
          <w:rFonts w:ascii="Times New Roman" w:hAnsi="Times New Roman" w:cs="Times New Roman"/>
          <w:sz w:val="28"/>
          <w:szCs w:val="28"/>
        </w:rPr>
        <w:t>70</w:t>
      </w:r>
      <w:r w:rsidR="00725AE8">
        <w:rPr>
          <w:rFonts w:ascii="Times New Roman" w:hAnsi="Times New Roman" w:cs="Times New Roman"/>
          <w:sz w:val="28"/>
          <w:szCs w:val="28"/>
        </w:rPr>
        <w:t xml:space="preserve"> до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150 кв. м. </w:t>
      </w:r>
    </w:p>
    <w:p w:rsidR="008C02FC" w:rsidRPr="00715372" w:rsidRDefault="00C0532D" w:rsidP="00A43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На детской площадке для детей от 3 до 7 лет </w:t>
      </w:r>
      <w:r w:rsidR="000C053A">
        <w:rPr>
          <w:rFonts w:ascii="Times New Roman" w:hAnsi="Times New Roman" w:cs="Times New Roman"/>
          <w:sz w:val="28"/>
          <w:szCs w:val="28"/>
        </w:rPr>
        <w:t>устанавлива</w:t>
      </w:r>
      <w:r w:rsidR="003512AD">
        <w:rPr>
          <w:rFonts w:ascii="Times New Roman" w:hAnsi="Times New Roman" w:cs="Times New Roman"/>
          <w:sz w:val="28"/>
          <w:szCs w:val="28"/>
        </w:rPr>
        <w:t>ются</w:t>
      </w:r>
      <w:r w:rsidR="000C053A">
        <w:rPr>
          <w:rFonts w:ascii="Times New Roman" w:hAnsi="Times New Roman" w:cs="Times New Roman"/>
          <w:sz w:val="28"/>
          <w:szCs w:val="28"/>
        </w:rPr>
        <w:t xml:space="preserve"> </w:t>
      </w:r>
      <w:r w:rsidR="00B12ACA">
        <w:rPr>
          <w:rFonts w:ascii="Times New Roman" w:hAnsi="Times New Roman" w:cs="Times New Roman"/>
          <w:sz w:val="28"/>
          <w:szCs w:val="28"/>
        </w:rPr>
        <w:t>следующие МАФ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: песочницы, качели балансиры, качалки на пружине, качели маятниковые, детские игровые комплексы, карусель, лавочки и урны. </w:t>
      </w:r>
    </w:p>
    <w:p w:rsidR="008C02FC" w:rsidRPr="00715372" w:rsidRDefault="00C0532D" w:rsidP="00894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894505">
        <w:rPr>
          <w:rFonts w:ascii="Times New Roman" w:hAnsi="Times New Roman" w:cs="Times New Roman"/>
          <w:sz w:val="28"/>
          <w:szCs w:val="28"/>
        </w:rPr>
        <w:t>Рекомендуемые ти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пы покрытия: полимерное покрытие, речной песок, древесная мульча. </w:t>
      </w:r>
    </w:p>
    <w:p w:rsidR="008C02FC" w:rsidRPr="00715372" w:rsidRDefault="00C0532D" w:rsidP="00A43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В границах площадок </w:t>
      </w:r>
      <w:r w:rsidR="003D51B3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="008C02FC" w:rsidRPr="00715372">
        <w:rPr>
          <w:rFonts w:ascii="Times New Roman" w:hAnsi="Times New Roman" w:cs="Times New Roman"/>
          <w:sz w:val="28"/>
          <w:szCs w:val="28"/>
        </w:rPr>
        <w:t>велопешеходные</w:t>
      </w:r>
      <w:proofErr w:type="spellEnd"/>
      <w:r w:rsidR="008C02FC" w:rsidRPr="00715372">
        <w:rPr>
          <w:rFonts w:ascii="Times New Roman" w:hAnsi="Times New Roman" w:cs="Times New Roman"/>
          <w:sz w:val="28"/>
          <w:szCs w:val="28"/>
        </w:rPr>
        <w:t xml:space="preserve"> дорожки шириной 0,9 м. </w:t>
      </w:r>
    </w:p>
    <w:p w:rsidR="008C02FC" w:rsidRPr="00715372" w:rsidRDefault="00C0532D" w:rsidP="00A43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Материал </w:t>
      </w:r>
      <w:proofErr w:type="spellStart"/>
      <w:r w:rsidR="008C02FC" w:rsidRPr="00715372">
        <w:rPr>
          <w:rFonts w:ascii="Times New Roman" w:hAnsi="Times New Roman" w:cs="Times New Roman"/>
          <w:sz w:val="28"/>
          <w:szCs w:val="28"/>
        </w:rPr>
        <w:t>велопешеходных</w:t>
      </w:r>
      <w:proofErr w:type="spellEnd"/>
      <w:r w:rsidR="008C02FC" w:rsidRPr="00715372">
        <w:rPr>
          <w:rFonts w:ascii="Times New Roman" w:hAnsi="Times New Roman" w:cs="Times New Roman"/>
          <w:sz w:val="28"/>
          <w:szCs w:val="28"/>
        </w:rPr>
        <w:t xml:space="preserve"> дорожек: тротуарная плитка, асфальтобетонное или полимерное покрытие. </w:t>
      </w:r>
    </w:p>
    <w:p w:rsidR="008C02FC" w:rsidRPr="00715372" w:rsidRDefault="00C0532D" w:rsidP="00A43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>На площадках размещаются тематические игровые комплексы с физкультурными и развивающими элементами. При размещении оборудования необходимо соблюдать дистанцию между ними, рекомендованную производителем.</w:t>
      </w:r>
    </w:p>
    <w:p w:rsidR="008C02FC" w:rsidRPr="00715372" w:rsidRDefault="00C0532D" w:rsidP="00A43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Площадки допускается располагать на расстоянии более 20 м от окон жилых домов без дополнительных </w:t>
      </w:r>
      <w:proofErr w:type="spellStart"/>
      <w:r w:rsidR="008C02FC" w:rsidRPr="00715372">
        <w:rPr>
          <w:rFonts w:ascii="Times New Roman" w:hAnsi="Times New Roman" w:cs="Times New Roman"/>
          <w:sz w:val="28"/>
          <w:szCs w:val="28"/>
        </w:rPr>
        <w:t>шумозащитных</w:t>
      </w:r>
      <w:proofErr w:type="spellEnd"/>
      <w:r w:rsidR="008C02FC" w:rsidRPr="00715372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8C02FC" w:rsidRPr="00715372" w:rsidRDefault="00C0532D" w:rsidP="00A43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E84D4C">
        <w:rPr>
          <w:rFonts w:ascii="Times New Roman" w:hAnsi="Times New Roman" w:cs="Times New Roman"/>
          <w:sz w:val="28"/>
          <w:szCs w:val="28"/>
        </w:rPr>
        <w:t>М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есто отдыха взрослых, сопровождающих детей, должно примыкать к детской площадке, </w:t>
      </w:r>
      <w:r w:rsidR="00850A36">
        <w:rPr>
          <w:rFonts w:ascii="Times New Roman" w:hAnsi="Times New Roman" w:cs="Times New Roman"/>
          <w:sz w:val="28"/>
          <w:szCs w:val="28"/>
        </w:rPr>
        <w:t>чтобы обеспечить полный обзор игрового пространства.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 На площадке размещают навесы для защиты от ветра и прямых солнечных лучей, освещение и озеленение. </w:t>
      </w:r>
    </w:p>
    <w:p w:rsidR="008C02FC" w:rsidRPr="00715372" w:rsidRDefault="00C0532D" w:rsidP="00A43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>При входе на площадку устанавливается информационный стенд с описанием правил поведения, инструкциями по использованию спортивного оборудования, телефонами экстренных служб.</w:t>
      </w:r>
    </w:p>
    <w:p w:rsidR="008C02FC" w:rsidRPr="00715372" w:rsidRDefault="008C02FC" w:rsidP="008C02FC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C02FC" w:rsidRPr="00715372" w:rsidRDefault="006B270B" w:rsidP="006B270B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8C02FC" w:rsidRPr="00715372">
        <w:rPr>
          <w:rFonts w:ascii="Times New Roman" w:hAnsi="Times New Roman" w:cs="Times New Roman"/>
          <w:b/>
          <w:sz w:val="28"/>
          <w:szCs w:val="28"/>
        </w:rPr>
        <w:t>Рекомендации по благоустройству комбинированной спортивной площадки</w:t>
      </w:r>
    </w:p>
    <w:p w:rsidR="008C02FC" w:rsidRPr="00715372" w:rsidRDefault="008C02FC" w:rsidP="008C02FC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73C6C" w:rsidRPr="00715372" w:rsidRDefault="00B93423" w:rsidP="00B93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>Размер</w:t>
      </w:r>
      <w:r w:rsidR="00265613">
        <w:rPr>
          <w:rFonts w:ascii="Times New Roman" w:hAnsi="Times New Roman" w:cs="Times New Roman"/>
          <w:sz w:val="28"/>
          <w:szCs w:val="28"/>
        </w:rPr>
        <w:t>ы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 площадок</w:t>
      </w:r>
      <w:r w:rsidR="00265613">
        <w:rPr>
          <w:rFonts w:ascii="Times New Roman" w:hAnsi="Times New Roman" w:cs="Times New Roman"/>
          <w:sz w:val="28"/>
          <w:szCs w:val="28"/>
        </w:rPr>
        <w:t xml:space="preserve"> имею</w:t>
      </w:r>
      <w:r w:rsidR="001F40EF">
        <w:rPr>
          <w:rFonts w:ascii="Times New Roman" w:hAnsi="Times New Roman" w:cs="Times New Roman"/>
          <w:sz w:val="28"/>
          <w:szCs w:val="28"/>
        </w:rPr>
        <w:t>т</w:t>
      </w:r>
      <w:r w:rsidR="00265613">
        <w:rPr>
          <w:rFonts w:ascii="Times New Roman" w:hAnsi="Times New Roman" w:cs="Times New Roman"/>
          <w:sz w:val="28"/>
          <w:szCs w:val="28"/>
        </w:rPr>
        <w:t xml:space="preserve"> следующие варианты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: 30×60, 20×40 или 15×30 м. </w:t>
      </w:r>
    </w:p>
    <w:p w:rsidR="008C02FC" w:rsidRPr="00715372" w:rsidRDefault="00B93423" w:rsidP="00B93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173C6C" w:rsidRPr="00715372">
        <w:rPr>
          <w:rFonts w:ascii="Times New Roman" w:hAnsi="Times New Roman" w:cs="Times New Roman"/>
          <w:sz w:val="28"/>
          <w:szCs w:val="28"/>
        </w:rPr>
        <w:t>Площадки р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азмещаются с восточной стороны зданий, чтобы не более трети отдельных спортивных площадок внутри комбинированной имело широтную ориентацию. Данные площадки допускается располагать на расстоянии 30-40 м от окон жилых домов без дополнительных </w:t>
      </w:r>
      <w:proofErr w:type="spellStart"/>
      <w:r w:rsidR="008C02FC" w:rsidRPr="00715372">
        <w:rPr>
          <w:rFonts w:ascii="Times New Roman" w:hAnsi="Times New Roman" w:cs="Times New Roman"/>
          <w:sz w:val="28"/>
          <w:szCs w:val="28"/>
        </w:rPr>
        <w:t>шумозащитных</w:t>
      </w:r>
      <w:proofErr w:type="spellEnd"/>
      <w:r w:rsidR="008C02FC" w:rsidRPr="00715372"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173C6C" w:rsidRPr="00715372" w:rsidRDefault="00B93423" w:rsidP="00B93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173C6C" w:rsidRPr="00715372">
        <w:rPr>
          <w:rFonts w:ascii="Times New Roman" w:hAnsi="Times New Roman" w:cs="Times New Roman"/>
          <w:sz w:val="28"/>
          <w:szCs w:val="28"/>
        </w:rPr>
        <w:t>Ограждение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 комбинированных спортивных</w:t>
      </w:r>
      <w:r w:rsidR="00173C6C" w:rsidRPr="00715372">
        <w:rPr>
          <w:rFonts w:ascii="Times New Roman" w:hAnsi="Times New Roman" w:cs="Times New Roman"/>
          <w:sz w:val="28"/>
          <w:szCs w:val="28"/>
        </w:rPr>
        <w:t xml:space="preserve"> площадок выполняется из металлической сетки высотой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до 3 м. </w:t>
      </w:r>
    </w:p>
    <w:p w:rsidR="008C02FC" w:rsidRPr="00715372" w:rsidRDefault="00B93423" w:rsidP="00B93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Для ограждения хоккейных коробок используют износостойкий и безопасный материал: пластик, стеклопластик или деревянную шпунтованную доску. Высота такого ограждения — 1,2 м. </w:t>
      </w:r>
    </w:p>
    <w:p w:rsidR="00065254" w:rsidRPr="00715372" w:rsidRDefault="00B93423" w:rsidP="00B93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Материал покрытия комбинированных площадок должен быть </w:t>
      </w:r>
      <w:proofErr w:type="spellStart"/>
      <w:r w:rsidR="008C02FC" w:rsidRPr="00715372">
        <w:rPr>
          <w:rFonts w:ascii="Times New Roman" w:hAnsi="Times New Roman" w:cs="Times New Roman"/>
          <w:sz w:val="28"/>
          <w:szCs w:val="28"/>
        </w:rPr>
        <w:t>шумопоглощающим</w:t>
      </w:r>
      <w:proofErr w:type="spellEnd"/>
      <w:r w:rsidR="008C02FC" w:rsidRPr="00715372">
        <w:rPr>
          <w:rFonts w:ascii="Times New Roman" w:hAnsi="Times New Roman" w:cs="Times New Roman"/>
          <w:sz w:val="28"/>
          <w:szCs w:val="28"/>
        </w:rPr>
        <w:t xml:space="preserve">, безопасным при падениях и с высокой морозостойкостью. </w:t>
      </w:r>
    </w:p>
    <w:p w:rsidR="00065254" w:rsidRPr="00715372" w:rsidRDefault="00B93423" w:rsidP="00B93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На входах комбинированных площадок обустраивают порог не ниже 0,15 м. </w:t>
      </w:r>
    </w:p>
    <w:p w:rsidR="008C02FC" w:rsidRPr="00715372" w:rsidRDefault="00B93423" w:rsidP="00B93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Для доступа МГН следует предусмотреть съемный инвентарный пандус. </w:t>
      </w:r>
    </w:p>
    <w:p w:rsidR="00065254" w:rsidRPr="00715372" w:rsidRDefault="00B93423" w:rsidP="00B93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</w:t>
      </w:r>
      <w:r w:rsid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Вблизи входов устанавливается информационный стенд с правилами поведения на площадке и </w:t>
      </w:r>
      <w:r w:rsidR="00894505">
        <w:rPr>
          <w:rFonts w:ascii="Times New Roman" w:hAnsi="Times New Roman" w:cs="Times New Roman"/>
          <w:sz w:val="28"/>
          <w:szCs w:val="28"/>
        </w:rPr>
        <w:t xml:space="preserve">номерами </w:t>
      </w:r>
      <w:r w:rsidR="008C02FC" w:rsidRPr="00715372">
        <w:rPr>
          <w:rFonts w:ascii="Times New Roman" w:hAnsi="Times New Roman" w:cs="Times New Roman"/>
          <w:sz w:val="28"/>
          <w:szCs w:val="28"/>
        </w:rPr>
        <w:t>телефон</w:t>
      </w:r>
      <w:r w:rsidR="00894505">
        <w:rPr>
          <w:rFonts w:ascii="Times New Roman" w:hAnsi="Times New Roman" w:cs="Times New Roman"/>
          <w:sz w:val="28"/>
          <w:szCs w:val="28"/>
        </w:rPr>
        <w:t>ов</w:t>
      </w:r>
      <w:r w:rsidR="008C02FC" w:rsidRPr="00715372">
        <w:rPr>
          <w:rFonts w:ascii="Times New Roman" w:hAnsi="Times New Roman" w:cs="Times New Roman"/>
          <w:sz w:val="28"/>
          <w:szCs w:val="28"/>
        </w:rPr>
        <w:t xml:space="preserve"> экстренных служб. </w:t>
      </w:r>
    </w:p>
    <w:p w:rsidR="00065254" w:rsidRPr="00715372" w:rsidRDefault="008E6FB8" w:rsidP="00B93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65254" w:rsidRPr="00A330D3" w:rsidRDefault="008612A6" w:rsidP="008612A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9D572B">
        <w:rPr>
          <w:rFonts w:ascii="Times New Roman" w:hAnsi="Times New Roman" w:cs="Times New Roman"/>
          <w:b/>
          <w:sz w:val="28"/>
          <w:szCs w:val="28"/>
        </w:rPr>
        <w:t>Рекомендации по б</w:t>
      </w:r>
      <w:r w:rsidR="00A86D76" w:rsidRPr="00A330D3">
        <w:rPr>
          <w:rFonts w:ascii="Times New Roman" w:hAnsi="Times New Roman" w:cs="Times New Roman"/>
          <w:b/>
          <w:sz w:val="28"/>
          <w:szCs w:val="28"/>
        </w:rPr>
        <w:t>лагоустройств</w:t>
      </w:r>
      <w:r w:rsidR="009D572B">
        <w:rPr>
          <w:rFonts w:ascii="Times New Roman" w:hAnsi="Times New Roman" w:cs="Times New Roman"/>
          <w:b/>
          <w:sz w:val="28"/>
          <w:szCs w:val="28"/>
        </w:rPr>
        <w:t>у</w:t>
      </w:r>
      <w:r w:rsidR="00A86D76" w:rsidRPr="00A330D3">
        <w:rPr>
          <w:rFonts w:ascii="Times New Roman" w:hAnsi="Times New Roman" w:cs="Times New Roman"/>
          <w:b/>
          <w:sz w:val="28"/>
          <w:szCs w:val="28"/>
        </w:rPr>
        <w:t xml:space="preserve"> спортивных площадок</w:t>
      </w:r>
    </w:p>
    <w:p w:rsidR="00A86D76" w:rsidRPr="00715372" w:rsidRDefault="00A86D76" w:rsidP="00A86D76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86D76" w:rsidRPr="00715372" w:rsidRDefault="00655A30" w:rsidP="006E5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</w:t>
      </w:r>
      <w:r w:rsidR="00200D11">
        <w:rPr>
          <w:rFonts w:ascii="Times New Roman" w:hAnsi="Times New Roman" w:cs="Times New Roman"/>
          <w:sz w:val="28"/>
          <w:szCs w:val="28"/>
        </w:rPr>
        <w:t xml:space="preserve">. </w:t>
      </w:r>
      <w:r w:rsidR="00A86D76" w:rsidRPr="00715372">
        <w:rPr>
          <w:rFonts w:ascii="Times New Roman" w:hAnsi="Times New Roman" w:cs="Times New Roman"/>
          <w:sz w:val="28"/>
          <w:szCs w:val="28"/>
        </w:rPr>
        <w:t>Размеры комбинированной спортивной площадки</w:t>
      </w:r>
      <w:r w:rsidR="00A330D3">
        <w:rPr>
          <w:rFonts w:ascii="Times New Roman" w:hAnsi="Times New Roman" w:cs="Times New Roman"/>
          <w:sz w:val="28"/>
          <w:szCs w:val="28"/>
        </w:rPr>
        <w:t xml:space="preserve"> имеют следующие варианты</w:t>
      </w:r>
      <w:r w:rsidR="001714DC" w:rsidRPr="00715372">
        <w:rPr>
          <w:rFonts w:ascii="Times New Roman" w:hAnsi="Times New Roman" w:cs="Times New Roman"/>
          <w:sz w:val="28"/>
          <w:szCs w:val="28"/>
        </w:rPr>
        <w:t>: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 30×60, 20×40 или 15×30 м. </w:t>
      </w:r>
    </w:p>
    <w:p w:rsidR="00A86D76" w:rsidRPr="00715372" w:rsidRDefault="00655A30" w:rsidP="006E5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5888">
        <w:rPr>
          <w:rFonts w:ascii="Times New Roman" w:hAnsi="Times New Roman" w:cs="Times New Roman"/>
          <w:sz w:val="28"/>
          <w:szCs w:val="28"/>
        </w:rPr>
        <w:t>.2.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Площадки размещаются с восточной стороны зданий, чтобы не более трети отдельных спортивных площадок внутри комбинированной имело широтную ориентацию. Допускается располагать на расстоянии 30-40 м от окон жилых домов без дополнительных </w:t>
      </w:r>
      <w:proofErr w:type="spellStart"/>
      <w:r w:rsidR="00A86D76" w:rsidRPr="00715372">
        <w:rPr>
          <w:rFonts w:ascii="Times New Roman" w:hAnsi="Times New Roman" w:cs="Times New Roman"/>
          <w:sz w:val="28"/>
          <w:szCs w:val="28"/>
        </w:rPr>
        <w:t>шумозащитных</w:t>
      </w:r>
      <w:proofErr w:type="spellEnd"/>
      <w:r w:rsidR="00A86D76" w:rsidRPr="00715372"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A86D76" w:rsidRPr="00715372" w:rsidRDefault="00655A30" w:rsidP="006E5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5888">
        <w:rPr>
          <w:rFonts w:ascii="Times New Roman" w:hAnsi="Times New Roman" w:cs="Times New Roman"/>
          <w:sz w:val="28"/>
          <w:szCs w:val="28"/>
        </w:rPr>
        <w:t>.3.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Ограждение комбинированных спортивных площадок </w:t>
      </w:r>
      <w:r w:rsidR="00BB5229">
        <w:rPr>
          <w:rFonts w:ascii="Times New Roman" w:hAnsi="Times New Roman" w:cs="Times New Roman"/>
          <w:sz w:val="28"/>
          <w:szCs w:val="28"/>
        </w:rPr>
        <w:t>должно иметь высоту до 3 м и в</w:t>
      </w:r>
      <w:r w:rsidR="00A86D76" w:rsidRPr="00715372">
        <w:rPr>
          <w:rFonts w:ascii="Times New Roman" w:hAnsi="Times New Roman" w:cs="Times New Roman"/>
          <w:sz w:val="28"/>
          <w:szCs w:val="28"/>
        </w:rPr>
        <w:t>ыполнят</w:t>
      </w:r>
      <w:r w:rsidR="00BB5229">
        <w:rPr>
          <w:rFonts w:ascii="Times New Roman" w:hAnsi="Times New Roman" w:cs="Times New Roman"/>
          <w:sz w:val="28"/>
          <w:szCs w:val="28"/>
        </w:rPr>
        <w:t>ь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ся из металлической сетки. </w:t>
      </w:r>
    </w:p>
    <w:p w:rsidR="000F2FE8" w:rsidRDefault="00655A30" w:rsidP="006E5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5888">
        <w:rPr>
          <w:rFonts w:ascii="Times New Roman" w:hAnsi="Times New Roman" w:cs="Times New Roman"/>
          <w:sz w:val="28"/>
          <w:szCs w:val="28"/>
        </w:rPr>
        <w:t>.4.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Для ограждения хоккейных коробок используют износостойкий и безопасный материал: пластик, стеклопластик или деревянную шпунтованную доску. </w:t>
      </w:r>
    </w:p>
    <w:p w:rsidR="000F2FE8" w:rsidRDefault="00655A30" w:rsidP="006E5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5888">
        <w:rPr>
          <w:rFonts w:ascii="Times New Roman" w:hAnsi="Times New Roman" w:cs="Times New Roman"/>
          <w:sz w:val="28"/>
          <w:szCs w:val="28"/>
        </w:rPr>
        <w:t>.5.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A86D76" w:rsidRPr="00715372">
        <w:rPr>
          <w:rFonts w:ascii="Times New Roman" w:hAnsi="Times New Roman" w:cs="Times New Roman"/>
          <w:sz w:val="28"/>
          <w:szCs w:val="28"/>
        </w:rPr>
        <w:t>Высота ограждения</w:t>
      </w:r>
      <w:r w:rsidR="000F2FE8">
        <w:rPr>
          <w:rFonts w:ascii="Times New Roman" w:hAnsi="Times New Roman" w:cs="Times New Roman"/>
          <w:sz w:val="28"/>
          <w:szCs w:val="28"/>
        </w:rPr>
        <w:t xml:space="preserve"> хоккейной коробки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 — 1,2 м. </w:t>
      </w:r>
    </w:p>
    <w:p w:rsidR="00A86D76" w:rsidRPr="00715372" w:rsidRDefault="00655A30" w:rsidP="006E5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5888">
        <w:rPr>
          <w:rFonts w:ascii="Times New Roman" w:hAnsi="Times New Roman" w:cs="Times New Roman"/>
          <w:sz w:val="28"/>
          <w:szCs w:val="28"/>
        </w:rPr>
        <w:t>.6.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Материал покрытия комбинированных площадок должен быть </w:t>
      </w:r>
      <w:proofErr w:type="spellStart"/>
      <w:r w:rsidR="00A86D76" w:rsidRPr="00715372">
        <w:rPr>
          <w:rFonts w:ascii="Times New Roman" w:hAnsi="Times New Roman" w:cs="Times New Roman"/>
          <w:sz w:val="28"/>
          <w:szCs w:val="28"/>
        </w:rPr>
        <w:t>шумопоглощающим</w:t>
      </w:r>
      <w:proofErr w:type="spellEnd"/>
      <w:r w:rsidR="00A86D76" w:rsidRPr="00715372">
        <w:rPr>
          <w:rFonts w:ascii="Times New Roman" w:hAnsi="Times New Roman" w:cs="Times New Roman"/>
          <w:sz w:val="28"/>
          <w:szCs w:val="28"/>
        </w:rPr>
        <w:t xml:space="preserve">, безопасным при падениях и с высокой морозостойкостью. </w:t>
      </w:r>
    </w:p>
    <w:p w:rsidR="00EC4E46" w:rsidRDefault="00655A30" w:rsidP="006E5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5888">
        <w:rPr>
          <w:rFonts w:ascii="Times New Roman" w:hAnsi="Times New Roman" w:cs="Times New Roman"/>
          <w:sz w:val="28"/>
          <w:szCs w:val="28"/>
        </w:rPr>
        <w:t>.7.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На входах комбинированных площадок обустраивают порог не ниже </w:t>
      </w:r>
      <w:r w:rsidR="00A86D76" w:rsidRPr="00715372">
        <w:rPr>
          <w:rFonts w:ascii="Times New Roman" w:hAnsi="Times New Roman" w:cs="Times New Roman"/>
          <w:sz w:val="28"/>
          <w:szCs w:val="28"/>
        </w:rPr>
        <w:lastRenderedPageBreak/>
        <w:t xml:space="preserve">0,15 м. Это облегчает заливку катка в зимнее время. </w:t>
      </w:r>
    </w:p>
    <w:p w:rsidR="00A86D76" w:rsidRPr="00715372" w:rsidRDefault="00655A30" w:rsidP="006E5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5888">
        <w:rPr>
          <w:rFonts w:ascii="Times New Roman" w:hAnsi="Times New Roman" w:cs="Times New Roman"/>
          <w:sz w:val="28"/>
          <w:szCs w:val="28"/>
        </w:rPr>
        <w:t>.8.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Для доступа МГН следует предусмотреть съемный инвентарный пандус. </w:t>
      </w:r>
    </w:p>
    <w:p w:rsidR="00C171A2" w:rsidRPr="006A758C" w:rsidRDefault="00655A30" w:rsidP="006E5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5888">
        <w:rPr>
          <w:rFonts w:ascii="Times New Roman" w:hAnsi="Times New Roman" w:cs="Times New Roman"/>
          <w:sz w:val="28"/>
          <w:szCs w:val="28"/>
        </w:rPr>
        <w:t>.9.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Вблизи входов устанавливается информационный стенд с правилами поведения на площадке и </w:t>
      </w:r>
      <w:r w:rsidR="00FE0833">
        <w:rPr>
          <w:rFonts w:ascii="Times New Roman" w:hAnsi="Times New Roman" w:cs="Times New Roman"/>
          <w:sz w:val="28"/>
          <w:szCs w:val="28"/>
        </w:rPr>
        <w:t xml:space="preserve">номерами </w:t>
      </w:r>
      <w:r w:rsidR="00A86D76" w:rsidRPr="00715372">
        <w:rPr>
          <w:rFonts w:ascii="Times New Roman" w:hAnsi="Times New Roman" w:cs="Times New Roman"/>
          <w:sz w:val="28"/>
          <w:szCs w:val="28"/>
        </w:rPr>
        <w:t>телефон</w:t>
      </w:r>
      <w:r w:rsidR="00FE0833">
        <w:rPr>
          <w:rFonts w:ascii="Times New Roman" w:hAnsi="Times New Roman" w:cs="Times New Roman"/>
          <w:sz w:val="28"/>
          <w:szCs w:val="28"/>
        </w:rPr>
        <w:t>ов</w:t>
      </w:r>
      <w:r w:rsidR="00A86D76" w:rsidRPr="00715372">
        <w:rPr>
          <w:rFonts w:ascii="Times New Roman" w:hAnsi="Times New Roman" w:cs="Times New Roman"/>
          <w:sz w:val="28"/>
          <w:szCs w:val="28"/>
        </w:rPr>
        <w:t xml:space="preserve"> экстренных служб.</w:t>
      </w:r>
    </w:p>
    <w:p w:rsidR="000C23DA" w:rsidRPr="00715372" w:rsidRDefault="000C23DA" w:rsidP="006A758C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3DA" w:rsidRDefault="00655A30" w:rsidP="00655A3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 w:rsidR="00117E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72B">
        <w:rPr>
          <w:rFonts w:ascii="Times New Roman" w:hAnsi="Times New Roman" w:cs="Times New Roman"/>
          <w:b/>
          <w:sz w:val="28"/>
          <w:szCs w:val="28"/>
        </w:rPr>
        <w:t>Рекомендации по б</w:t>
      </w:r>
      <w:r w:rsidR="000C23DA" w:rsidRPr="00715372">
        <w:rPr>
          <w:rFonts w:ascii="Times New Roman" w:hAnsi="Times New Roman" w:cs="Times New Roman"/>
          <w:b/>
          <w:sz w:val="28"/>
          <w:szCs w:val="28"/>
        </w:rPr>
        <w:t>лагоустройств</w:t>
      </w:r>
      <w:r w:rsidR="009D572B">
        <w:rPr>
          <w:rFonts w:ascii="Times New Roman" w:hAnsi="Times New Roman" w:cs="Times New Roman"/>
          <w:b/>
          <w:sz w:val="28"/>
          <w:szCs w:val="28"/>
        </w:rPr>
        <w:t>у</w:t>
      </w:r>
      <w:r w:rsidR="000C23DA" w:rsidRPr="00715372">
        <w:rPr>
          <w:rFonts w:ascii="Times New Roman" w:hAnsi="Times New Roman" w:cs="Times New Roman"/>
          <w:b/>
          <w:sz w:val="28"/>
          <w:szCs w:val="28"/>
        </w:rPr>
        <w:t xml:space="preserve"> футбольного поля</w:t>
      </w:r>
    </w:p>
    <w:p w:rsidR="006A758C" w:rsidRPr="00715372" w:rsidRDefault="006A758C" w:rsidP="006A758C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151" w:rsidRPr="00715372" w:rsidRDefault="006D21C8" w:rsidP="006D2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1413E8">
        <w:rPr>
          <w:rFonts w:ascii="Times New Roman" w:hAnsi="Times New Roman" w:cs="Times New Roman"/>
          <w:sz w:val="28"/>
          <w:szCs w:val="28"/>
        </w:rPr>
        <w:t>Рекомендуемый р</w:t>
      </w:r>
      <w:r w:rsidR="00C171A2" w:rsidRPr="00715372">
        <w:rPr>
          <w:rFonts w:ascii="Times New Roman" w:hAnsi="Times New Roman" w:cs="Times New Roman"/>
          <w:sz w:val="28"/>
          <w:szCs w:val="28"/>
        </w:rPr>
        <w:t>азмер стандартного мини-футбольного поля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6A758C" w:rsidRPr="00715372">
        <w:rPr>
          <w:rFonts w:ascii="Times New Roman" w:hAnsi="Times New Roman" w:cs="Times New Roman"/>
          <w:sz w:val="28"/>
          <w:szCs w:val="28"/>
        </w:rPr>
        <w:t>–</w:t>
      </w:r>
      <w:r w:rsidR="006A758C">
        <w:rPr>
          <w:rFonts w:ascii="Times New Roman" w:hAnsi="Times New Roman" w:cs="Times New Roman"/>
          <w:sz w:val="28"/>
          <w:szCs w:val="28"/>
        </w:rPr>
        <w:t xml:space="preserve"> 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40х20 м, уменьшенного </w:t>
      </w:r>
      <w:r w:rsidR="00826F5D">
        <w:rPr>
          <w:rFonts w:ascii="Times New Roman" w:hAnsi="Times New Roman" w:cs="Times New Roman"/>
          <w:sz w:val="28"/>
          <w:szCs w:val="28"/>
        </w:rPr>
        <w:t xml:space="preserve">поля </w:t>
      </w:r>
      <w:r w:rsidR="00460151" w:rsidRPr="00715372">
        <w:rPr>
          <w:rFonts w:ascii="Times New Roman" w:hAnsi="Times New Roman" w:cs="Times New Roman"/>
          <w:sz w:val="28"/>
          <w:szCs w:val="28"/>
        </w:rPr>
        <w:t>– 30х18 м.</w:t>
      </w:r>
    </w:p>
    <w:p w:rsidR="00E56F74" w:rsidRDefault="006D21C8" w:rsidP="006D2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</w:t>
      </w:r>
      <w:r w:rsidR="00C171A2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460151" w:rsidRPr="00715372">
        <w:rPr>
          <w:rFonts w:ascii="Times New Roman" w:hAnsi="Times New Roman" w:cs="Times New Roman"/>
          <w:sz w:val="28"/>
          <w:szCs w:val="28"/>
        </w:rPr>
        <w:t>Основание площадки выполняют из искусственного покрытия.</w:t>
      </w:r>
    </w:p>
    <w:p w:rsidR="00AD642C" w:rsidRPr="00762CBA" w:rsidRDefault="006D21C8" w:rsidP="006D2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E56F74">
        <w:rPr>
          <w:rFonts w:ascii="Times New Roman" w:hAnsi="Times New Roman" w:cs="Times New Roman"/>
          <w:sz w:val="28"/>
          <w:szCs w:val="28"/>
        </w:rPr>
        <w:t>По периметру футбольного поля у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станавливают сетчатое ограждение высотой </w:t>
      </w:r>
      <w:r w:rsidR="00E56F74">
        <w:rPr>
          <w:rFonts w:ascii="Times New Roman" w:hAnsi="Times New Roman" w:cs="Times New Roman"/>
          <w:sz w:val="28"/>
          <w:szCs w:val="28"/>
        </w:rPr>
        <w:t xml:space="preserve">от </w:t>
      </w:r>
      <w:r w:rsidR="00460151" w:rsidRPr="00715372">
        <w:rPr>
          <w:rFonts w:ascii="Times New Roman" w:hAnsi="Times New Roman" w:cs="Times New Roman"/>
          <w:sz w:val="28"/>
          <w:szCs w:val="28"/>
        </w:rPr>
        <w:t>3</w:t>
      </w:r>
      <w:r w:rsidR="00E56F74">
        <w:rPr>
          <w:rFonts w:ascii="Times New Roman" w:hAnsi="Times New Roman" w:cs="Times New Roman"/>
          <w:sz w:val="28"/>
          <w:szCs w:val="28"/>
        </w:rPr>
        <w:t xml:space="preserve"> до </w:t>
      </w:r>
      <w:r w:rsidR="00460151" w:rsidRPr="00715372">
        <w:rPr>
          <w:rFonts w:ascii="Times New Roman" w:hAnsi="Times New Roman" w:cs="Times New Roman"/>
          <w:sz w:val="28"/>
          <w:szCs w:val="28"/>
        </w:rPr>
        <w:t>4 м</w:t>
      </w:r>
      <w:r w:rsidR="00E56F74">
        <w:rPr>
          <w:rFonts w:ascii="Times New Roman" w:hAnsi="Times New Roman" w:cs="Times New Roman"/>
          <w:sz w:val="28"/>
          <w:szCs w:val="28"/>
        </w:rPr>
        <w:t>.</w:t>
      </w:r>
      <w:r w:rsidR="00460151" w:rsidRPr="00715372">
        <w:rPr>
          <w:rFonts w:ascii="Times New Roman" w:hAnsi="Times New Roman" w:cs="Times New Roman"/>
          <w:sz w:val="28"/>
          <w:szCs w:val="28"/>
        </w:rPr>
        <w:t>, а в местах примыкания сп</w:t>
      </w:r>
      <w:r w:rsidR="00762CBA">
        <w:rPr>
          <w:rFonts w:ascii="Times New Roman" w:hAnsi="Times New Roman" w:cs="Times New Roman"/>
          <w:sz w:val="28"/>
          <w:szCs w:val="28"/>
        </w:rPr>
        <w:t>ортивных площадок друг к другу –</w:t>
      </w:r>
      <w:r w:rsidR="00460151" w:rsidRPr="00762CBA">
        <w:rPr>
          <w:rFonts w:ascii="Times New Roman" w:hAnsi="Times New Roman" w:cs="Times New Roman"/>
          <w:sz w:val="28"/>
          <w:szCs w:val="28"/>
        </w:rPr>
        <w:t xml:space="preserve"> высотой не менее 1,2 м. </w:t>
      </w:r>
    </w:p>
    <w:p w:rsidR="00986F16" w:rsidRDefault="006D21C8" w:rsidP="006D2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Ворота </w:t>
      </w:r>
      <w:r w:rsidR="00986F16">
        <w:rPr>
          <w:rFonts w:ascii="Times New Roman" w:hAnsi="Times New Roman" w:cs="Times New Roman"/>
          <w:sz w:val="28"/>
          <w:szCs w:val="28"/>
        </w:rPr>
        <w:t xml:space="preserve">на спортивных площадках должны быть </w:t>
      </w:r>
      <w:r w:rsidR="00460151" w:rsidRPr="00715372">
        <w:rPr>
          <w:rFonts w:ascii="Times New Roman" w:hAnsi="Times New Roman" w:cs="Times New Roman"/>
          <w:sz w:val="28"/>
          <w:szCs w:val="28"/>
        </w:rPr>
        <w:t>сертифицированны</w:t>
      </w:r>
      <w:r w:rsidR="00986F16">
        <w:rPr>
          <w:rFonts w:ascii="Times New Roman" w:hAnsi="Times New Roman" w:cs="Times New Roman"/>
          <w:sz w:val="28"/>
          <w:szCs w:val="28"/>
        </w:rPr>
        <w:t>ми. Конструкция ворот должна предусматривать надежное крепление, исключающее возможность их опрокидывания.</w:t>
      </w:r>
      <w:r w:rsidR="00986F16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4A1" w:rsidRPr="00B61179" w:rsidRDefault="006D21C8" w:rsidP="006D2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460151" w:rsidRPr="00715372">
        <w:rPr>
          <w:rFonts w:ascii="Times New Roman" w:hAnsi="Times New Roman" w:cs="Times New Roman"/>
          <w:sz w:val="28"/>
          <w:szCs w:val="28"/>
        </w:rPr>
        <w:t>Зоны б</w:t>
      </w:r>
      <w:r w:rsidR="00DB22E0">
        <w:rPr>
          <w:rFonts w:ascii="Times New Roman" w:hAnsi="Times New Roman" w:cs="Times New Roman"/>
          <w:sz w:val="28"/>
          <w:szCs w:val="28"/>
        </w:rPr>
        <w:t>езопасности площадки: по длине –</w:t>
      </w:r>
      <w:r w:rsidR="00B61179">
        <w:rPr>
          <w:rFonts w:ascii="Times New Roman" w:hAnsi="Times New Roman" w:cs="Times New Roman"/>
          <w:sz w:val="28"/>
          <w:szCs w:val="28"/>
        </w:rPr>
        <w:t xml:space="preserve"> 2 м, по ширине –</w:t>
      </w:r>
      <w:r w:rsidR="00460151" w:rsidRPr="00B61179">
        <w:rPr>
          <w:rFonts w:ascii="Times New Roman" w:hAnsi="Times New Roman" w:cs="Times New Roman"/>
          <w:sz w:val="28"/>
          <w:szCs w:val="28"/>
        </w:rPr>
        <w:t xml:space="preserve"> 1 м.</w:t>
      </w:r>
    </w:p>
    <w:p w:rsidR="003569ED" w:rsidRDefault="006D21C8" w:rsidP="006D2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10.6.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 В районах многоэтажной застройки игровые площадки рекомендуется размещать с восточной стороны зданий. </w:t>
      </w:r>
      <w:r w:rsidR="00FB0A12">
        <w:rPr>
          <w:rFonts w:ascii="Times New Roman" w:hAnsi="Times New Roman" w:cs="Times New Roman"/>
          <w:sz w:val="28"/>
          <w:szCs w:val="28"/>
        </w:rPr>
        <w:t>Р</w:t>
      </w:r>
      <w:r w:rsidR="00460151" w:rsidRPr="00715372">
        <w:rPr>
          <w:rFonts w:ascii="Times New Roman" w:hAnsi="Times New Roman" w:cs="Times New Roman"/>
          <w:sz w:val="28"/>
          <w:szCs w:val="28"/>
        </w:rPr>
        <w:t>азмещени</w:t>
      </w:r>
      <w:r w:rsidR="00FB0A12">
        <w:rPr>
          <w:rFonts w:ascii="Times New Roman" w:hAnsi="Times New Roman" w:cs="Times New Roman"/>
          <w:sz w:val="28"/>
          <w:szCs w:val="28"/>
        </w:rPr>
        <w:t>е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 площадок </w:t>
      </w:r>
      <w:r w:rsidR="00FB0A12">
        <w:rPr>
          <w:rFonts w:ascii="Times New Roman" w:hAnsi="Times New Roman" w:cs="Times New Roman"/>
          <w:sz w:val="28"/>
          <w:szCs w:val="28"/>
        </w:rPr>
        <w:t xml:space="preserve">осуществляется таким образом, чтобы избежать прямого попадания солнечных лучей </w:t>
      </w:r>
      <w:r w:rsidR="003D790B">
        <w:rPr>
          <w:rFonts w:ascii="Times New Roman" w:hAnsi="Times New Roman" w:cs="Times New Roman"/>
          <w:sz w:val="28"/>
          <w:szCs w:val="28"/>
        </w:rPr>
        <w:t xml:space="preserve">на игровую зону </w:t>
      </w:r>
      <w:r w:rsidR="00460151" w:rsidRPr="00715372">
        <w:rPr>
          <w:rFonts w:ascii="Times New Roman" w:hAnsi="Times New Roman" w:cs="Times New Roman"/>
          <w:sz w:val="28"/>
          <w:szCs w:val="28"/>
        </w:rPr>
        <w:t>в вечернее</w:t>
      </w:r>
      <w:r w:rsidR="003D790B">
        <w:rPr>
          <w:rFonts w:ascii="Times New Roman" w:hAnsi="Times New Roman" w:cs="Times New Roman"/>
          <w:sz w:val="28"/>
          <w:szCs w:val="28"/>
        </w:rPr>
        <w:t xml:space="preserve"> и 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в дневное время. Поля для спортивных игр с воротами следует ориентировать продольными осями в направлении север-юг. Допускается отклонение в любую сторону, не превышающее 20°. </w:t>
      </w:r>
    </w:p>
    <w:p w:rsidR="00A944A1" w:rsidRPr="00715372" w:rsidRDefault="006D21C8" w:rsidP="006D2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10.7. 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Минимальное расстояние от окон жилых и общественных зданий до площадки для занятий футболом — 30-40 м. </w:t>
      </w:r>
    </w:p>
    <w:p w:rsidR="00277875" w:rsidRPr="00715372" w:rsidRDefault="006D21C8" w:rsidP="006D2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10.8.</w:t>
      </w:r>
      <w:r w:rsidR="00117EF4">
        <w:rPr>
          <w:rFonts w:ascii="Times New Roman" w:hAnsi="Times New Roman" w:cs="Times New Roman"/>
          <w:sz w:val="28"/>
          <w:szCs w:val="28"/>
        </w:rPr>
        <w:t xml:space="preserve"> </w:t>
      </w:r>
      <w:r w:rsidR="00460151" w:rsidRPr="00715372">
        <w:rPr>
          <w:rFonts w:ascii="Times New Roman" w:hAnsi="Times New Roman" w:cs="Times New Roman"/>
          <w:sz w:val="28"/>
          <w:szCs w:val="28"/>
        </w:rPr>
        <w:t>Вблизи входов устанавливается информационный стенд с правилами поведения на площадк</w:t>
      </w:r>
      <w:r w:rsidR="00142034">
        <w:rPr>
          <w:rFonts w:ascii="Times New Roman" w:hAnsi="Times New Roman" w:cs="Times New Roman"/>
          <w:sz w:val="28"/>
          <w:szCs w:val="28"/>
        </w:rPr>
        <w:t>е и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4867D4">
        <w:rPr>
          <w:rFonts w:ascii="Times New Roman" w:hAnsi="Times New Roman" w:cs="Times New Roman"/>
          <w:sz w:val="28"/>
          <w:szCs w:val="28"/>
        </w:rPr>
        <w:t xml:space="preserve">номерами </w:t>
      </w:r>
      <w:r w:rsidR="00460151" w:rsidRPr="00715372">
        <w:rPr>
          <w:rFonts w:ascii="Times New Roman" w:hAnsi="Times New Roman" w:cs="Times New Roman"/>
          <w:sz w:val="28"/>
          <w:szCs w:val="28"/>
        </w:rPr>
        <w:t>телефо</w:t>
      </w:r>
      <w:r w:rsidR="00117EF4">
        <w:rPr>
          <w:rFonts w:ascii="Times New Roman" w:hAnsi="Times New Roman" w:cs="Times New Roman"/>
          <w:sz w:val="28"/>
          <w:szCs w:val="28"/>
        </w:rPr>
        <w:t>но</w:t>
      </w:r>
      <w:r w:rsidR="004867D4">
        <w:rPr>
          <w:rFonts w:ascii="Times New Roman" w:hAnsi="Times New Roman" w:cs="Times New Roman"/>
          <w:sz w:val="28"/>
          <w:szCs w:val="28"/>
        </w:rPr>
        <w:t>в</w:t>
      </w:r>
      <w:r w:rsidR="00460151" w:rsidRPr="00715372">
        <w:rPr>
          <w:rFonts w:ascii="Times New Roman" w:hAnsi="Times New Roman" w:cs="Times New Roman"/>
          <w:sz w:val="28"/>
          <w:szCs w:val="28"/>
        </w:rPr>
        <w:t xml:space="preserve"> экстренных служб.</w:t>
      </w:r>
    </w:p>
    <w:p w:rsidR="00CF27DA" w:rsidRPr="00715372" w:rsidRDefault="00CF27DA" w:rsidP="00CF27DA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CF27DA" w:rsidRPr="009D572B" w:rsidRDefault="00472FF5" w:rsidP="00472F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 w:rsidR="009D572B">
        <w:rPr>
          <w:rFonts w:ascii="Times New Roman" w:hAnsi="Times New Roman" w:cs="Times New Roman"/>
          <w:b/>
          <w:sz w:val="28"/>
          <w:szCs w:val="28"/>
        </w:rPr>
        <w:t>Ре</w:t>
      </w:r>
      <w:r w:rsidR="009D572B" w:rsidRPr="009D572B">
        <w:rPr>
          <w:rFonts w:ascii="Times New Roman" w:hAnsi="Times New Roman" w:cs="Times New Roman"/>
          <w:b/>
          <w:sz w:val="28"/>
          <w:szCs w:val="28"/>
        </w:rPr>
        <w:t>комендации по б</w:t>
      </w:r>
      <w:r w:rsidR="00CF27DA" w:rsidRPr="009D572B">
        <w:rPr>
          <w:rFonts w:ascii="Times New Roman" w:hAnsi="Times New Roman" w:cs="Times New Roman"/>
          <w:b/>
          <w:sz w:val="28"/>
          <w:szCs w:val="28"/>
        </w:rPr>
        <w:t>лагоустройств</w:t>
      </w:r>
      <w:r w:rsidR="009D572B" w:rsidRPr="009D572B">
        <w:rPr>
          <w:rFonts w:ascii="Times New Roman" w:hAnsi="Times New Roman" w:cs="Times New Roman"/>
          <w:b/>
          <w:sz w:val="28"/>
          <w:szCs w:val="28"/>
        </w:rPr>
        <w:t>у</w:t>
      </w:r>
      <w:r w:rsidR="00CF27DA" w:rsidRPr="009D572B">
        <w:rPr>
          <w:rFonts w:ascii="Times New Roman" w:hAnsi="Times New Roman" w:cs="Times New Roman"/>
          <w:b/>
          <w:sz w:val="28"/>
          <w:szCs w:val="28"/>
        </w:rPr>
        <w:t xml:space="preserve"> баскетбольной площадки</w:t>
      </w:r>
    </w:p>
    <w:p w:rsidR="00E15B9D" w:rsidRPr="00715372" w:rsidRDefault="00E15B9D" w:rsidP="00E15B9D">
      <w:pPr>
        <w:pStyle w:val="ConsPlusNormal"/>
        <w:ind w:left="4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E39" w:rsidRPr="00715372" w:rsidRDefault="009D572B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2C3C01">
        <w:rPr>
          <w:rFonts w:ascii="Times New Roman" w:hAnsi="Times New Roman" w:cs="Times New Roman"/>
          <w:sz w:val="28"/>
          <w:szCs w:val="28"/>
        </w:rPr>
        <w:t>Рекомендуемые р</w:t>
      </w:r>
      <w:r w:rsidR="00CF27DA" w:rsidRPr="00715372">
        <w:rPr>
          <w:rFonts w:ascii="Times New Roman" w:hAnsi="Times New Roman" w:cs="Times New Roman"/>
          <w:sz w:val="28"/>
          <w:szCs w:val="28"/>
        </w:rPr>
        <w:t>азмер</w:t>
      </w:r>
      <w:r w:rsidR="00022E39" w:rsidRPr="00715372">
        <w:rPr>
          <w:rFonts w:ascii="Times New Roman" w:hAnsi="Times New Roman" w:cs="Times New Roman"/>
          <w:sz w:val="28"/>
          <w:szCs w:val="28"/>
        </w:rPr>
        <w:t xml:space="preserve">ы 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баскетбольной площадки </w:t>
      </w:r>
      <w:r w:rsidR="00022E39" w:rsidRPr="00715372">
        <w:rPr>
          <w:rFonts w:ascii="Times New Roman" w:hAnsi="Times New Roman" w:cs="Times New Roman"/>
          <w:sz w:val="28"/>
          <w:szCs w:val="28"/>
        </w:rPr>
        <w:t>определяются следующим образом:</w:t>
      </w:r>
    </w:p>
    <w:p w:rsidR="00022E39" w:rsidRPr="00715372" w:rsidRDefault="002C3C01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22E39" w:rsidRPr="00715372">
        <w:rPr>
          <w:rFonts w:ascii="Times New Roman" w:hAnsi="Times New Roman" w:cs="Times New Roman"/>
          <w:sz w:val="28"/>
          <w:szCs w:val="28"/>
        </w:rPr>
        <w:t xml:space="preserve">тандартная </w:t>
      </w:r>
      <w:r w:rsidR="008A4BCA">
        <w:rPr>
          <w:rFonts w:ascii="Times New Roman" w:hAnsi="Times New Roman" w:cs="Times New Roman"/>
          <w:sz w:val="28"/>
          <w:szCs w:val="28"/>
        </w:rPr>
        <w:t xml:space="preserve">баскетбольная </w:t>
      </w:r>
      <w:r w:rsidR="00022E39" w:rsidRPr="00715372">
        <w:rPr>
          <w:rFonts w:ascii="Times New Roman" w:hAnsi="Times New Roman" w:cs="Times New Roman"/>
          <w:sz w:val="28"/>
          <w:szCs w:val="28"/>
        </w:rPr>
        <w:t xml:space="preserve">площадка </w:t>
      </w:r>
      <w:r w:rsidR="008A4BCA" w:rsidRPr="00715372">
        <w:rPr>
          <w:rFonts w:ascii="Times New Roman" w:hAnsi="Times New Roman" w:cs="Times New Roman"/>
          <w:sz w:val="28"/>
          <w:szCs w:val="28"/>
        </w:rPr>
        <w:t>–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26х14 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E39" w:rsidRPr="00715372" w:rsidRDefault="002C3C01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A4BCA">
        <w:rPr>
          <w:rFonts w:ascii="Times New Roman" w:hAnsi="Times New Roman" w:cs="Times New Roman"/>
          <w:sz w:val="28"/>
          <w:szCs w:val="28"/>
        </w:rPr>
        <w:t>меньшенны</w:t>
      </w:r>
      <w:r w:rsidR="00022E39" w:rsidRPr="00715372">
        <w:rPr>
          <w:rFonts w:ascii="Times New Roman" w:hAnsi="Times New Roman" w:cs="Times New Roman"/>
          <w:sz w:val="28"/>
          <w:szCs w:val="28"/>
        </w:rPr>
        <w:t xml:space="preserve">й вариант </w:t>
      </w:r>
      <w:r w:rsidR="008A4BCA">
        <w:rPr>
          <w:rFonts w:ascii="Times New Roman" w:hAnsi="Times New Roman" w:cs="Times New Roman"/>
          <w:sz w:val="28"/>
          <w:szCs w:val="28"/>
        </w:rPr>
        <w:t xml:space="preserve">баскетбольной </w:t>
      </w:r>
      <w:r w:rsidR="00022E39" w:rsidRPr="00715372">
        <w:rPr>
          <w:rFonts w:ascii="Times New Roman" w:hAnsi="Times New Roman" w:cs="Times New Roman"/>
          <w:sz w:val="28"/>
          <w:szCs w:val="28"/>
        </w:rPr>
        <w:t xml:space="preserve">площадки </w:t>
      </w:r>
      <w:r w:rsidR="008A4BCA" w:rsidRPr="00715372">
        <w:rPr>
          <w:rFonts w:ascii="Times New Roman" w:hAnsi="Times New Roman" w:cs="Times New Roman"/>
          <w:sz w:val="28"/>
          <w:szCs w:val="28"/>
        </w:rPr>
        <w:t>–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18х12 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7DA" w:rsidRPr="00715372" w:rsidRDefault="002C3C01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лощадки для игры в </w:t>
      </w:r>
      <w:proofErr w:type="spellStart"/>
      <w:r w:rsidR="00CF27DA" w:rsidRPr="00715372">
        <w:rPr>
          <w:rFonts w:ascii="Times New Roman" w:hAnsi="Times New Roman" w:cs="Times New Roman"/>
          <w:sz w:val="28"/>
          <w:szCs w:val="28"/>
        </w:rPr>
        <w:t>стритбол</w:t>
      </w:r>
      <w:proofErr w:type="spellEnd"/>
      <w:r w:rsidR="00CF27DA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8A4BCA" w:rsidRPr="00715372">
        <w:rPr>
          <w:rFonts w:ascii="Times New Roman" w:hAnsi="Times New Roman" w:cs="Times New Roman"/>
          <w:sz w:val="28"/>
          <w:szCs w:val="28"/>
        </w:rPr>
        <w:t>–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15х14 м. </w:t>
      </w:r>
    </w:p>
    <w:p w:rsidR="00CF27DA" w:rsidRPr="00715372" w:rsidRDefault="009D572B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.2. Тип </w:t>
      </w:r>
      <w:r w:rsidR="002F77AF" w:rsidRPr="00715372">
        <w:rPr>
          <w:rFonts w:ascii="Times New Roman" w:hAnsi="Times New Roman" w:cs="Times New Roman"/>
          <w:sz w:val="28"/>
          <w:szCs w:val="28"/>
        </w:rPr>
        <w:t xml:space="preserve">покрытия </w:t>
      </w:r>
      <w:r w:rsidR="00CF27DA" w:rsidRPr="00715372">
        <w:rPr>
          <w:rFonts w:ascii="Times New Roman" w:hAnsi="Times New Roman" w:cs="Times New Roman"/>
          <w:sz w:val="28"/>
          <w:szCs w:val="28"/>
        </w:rPr>
        <w:t>площад</w:t>
      </w:r>
      <w:r w:rsidR="002F77AF" w:rsidRPr="00715372">
        <w:rPr>
          <w:rFonts w:ascii="Times New Roman" w:hAnsi="Times New Roman" w:cs="Times New Roman"/>
          <w:sz w:val="28"/>
          <w:szCs w:val="28"/>
        </w:rPr>
        <w:t xml:space="preserve">ок: </w:t>
      </w:r>
      <w:r w:rsidR="00CF27DA" w:rsidRPr="00715372">
        <w:rPr>
          <w:rFonts w:ascii="Times New Roman" w:hAnsi="Times New Roman" w:cs="Times New Roman"/>
          <w:sz w:val="28"/>
          <w:szCs w:val="28"/>
        </w:rPr>
        <w:t>искусственн</w:t>
      </w:r>
      <w:r w:rsidR="002F77AF" w:rsidRPr="00715372">
        <w:rPr>
          <w:rFonts w:ascii="Times New Roman" w:hAnsi="Times New Roman" w:cs="Times New Roman"/>
          <w:sz w:val="28"/>
          <w:szCs w:val="28"/>
        </w:rPr>
        <w:t xml:space="preserve">ый материал (резиновое или синтетическое </w:t>
      </w:r>
      <w:r w:rsidR="00CF27DA" w:rsidRPr="00715372">
        <w:rPr>
          <w:rFonts w:ascii="Times New Roman" w:hAnsi="Times New Roman" w:cs="Times New Roman"/>
          <w:sz w:val="28"/>
          <w:szCs w:val="28"/>
        </w:rPr>
        <w:t>покрытие</w:t>
      </w:r>
      <w:r w:rsidR="002F77AF" w:rsidRPr="00715372">
        <w:rPr>
          <w:rFonts w:ascii="Times New Roman" w:hAnsi="Times New Roman" w:cs="Times New Roman"/>
          <w:sz w:val="28"/>
          <w:szCs w:val="28"/>
        </w:rPr>
        <w:t>)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27DA" w:rsidRPr="00715372" w:rsidRDefault="009D572B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15B9D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0076ED" w:rsidRPr="00715372">
        <w:rPr>
          <w:rFonts w:ascii="Times New Roman" w:hAnsi="Times New Roman" w:cs="Times New Roman"/>
          <w:sz w:val="28"/>
          <w:szCs w:val="28"/>
        </w:rPr>
        <w:t xml:space="preserve">Спортивная площадка оснащается металлическим </w:t>
      </w:r>
      <w:r w:rsidR="00CF27DA" w:rsidRPr="00715372">
        <w:rPr>
          <w:rFonts w:ascii="Times New Roman" w:hAnsi="Times New Roman" w:cs="Times New Roman"/>
          <w:sz w:val="28"/>
          <w:szCs w:val="28"/>
        </w:rPr>
        <w:t>сетчат</w:t>
      </w:r>
      <w:r w:rsidR="000076ED" w:rsidRPr="00715372">
        <w:rPr>
          <w:rFonts w:ascii="Times New Roman" w:hAnsi="Times New Roman" w:cs="Times New Roman"/>
          <w:sz w:val="28"/>
          <w:szCs w:val="28"/>
        </w:rPr>
        <w:t>ым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ограждение</w:t>
      </w:r>
      <w:r w:rsidR="000076ED" w:rsidRPr="00715372">
        <w:rPr>
          <w:rFonts w:ascii="Times New Roman" w:hAnsi="Times New Roman" w:cs="Times New Roman"/>
          <w:sz w:val="28"/>
          <w:szCs w:val="28"/>
        </w:rPr>
        <w:t>м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высотой </w:t>
      </w:r>
      <w:r w:rsidR="000076ED" w:rsidRPr="00715372">
        <w:rPr>
          <w:rFonts w:ascii="Times New Roman" w:hAnsi="Times New Roman" w:cs="Times New Roman"/>
          <w:sz w:val="28"/>
          <w:szCs w:val="28"/>
        </w:rPr>
        <w:t xml:space="preserve">от </w:t>
      </w:r>
      <w:r w:rsidR="00CF27DA" w:rsidRPr="00715372">
        <w:rPr>
          <w:rFonts w:ascii="Times New Roman" w:hAnsi="Times New Roman" w:cs="Times New Roman"/>
          <w:sz w:val="28"/>
          <w:szCs w:val="28"/>
        </w:rPr>
        <w:t>3</w:t>
      </w:r>
      <w:r w:rsidR="000076ED" w:rsidRPr="00715372">
        <w:rPr>
          <w:rFonts w:ascii="Times New Roman" w:hAnsi="Times New Roman" w:cs="Times New Roman"/>
          <w:sz w:val="28"/>
          <w:szCs w:val="28"/>
        </w:rPr>
        <w:t xml:space="preserve"> до </w:t>
      </w:r>
      <w:r w:rsidR="00CF27DA" w:rsidRPr="00715372">
        <w:rPr>
          <w:rFonts w:ascii="Times New Roman" w:hAnsi="Times New Roman" w:cs="Times New Roman"/>
          <w:sz w:val="28"/>
          <w:szCs w:val="28"/>
        </w:rPr>
        <w:t>4 м</w:t>
      </w:r>
      <w:r w:rsidR="000076ED" w:rsidRPr="00715372">
        <w:rPr>
          <w:rFonts w:ascii="Times New Roman" w:hAnsi="Times New Roman" w:cs="Times New Roman"/>
          <w:sz w:val="28"/>
          <w:szCs w:val="28"/>
        </w:rPr>
        <w:t xml:space="preserve"> по периметру</w:t>
      </w:r>
      <w:r w:rsidR="00CF27DA" w:rsidRPr="00715372">
        <w:rPr>
          <w:rFonts w:ascii="Times New Roman" w:hAnsi="Times New Roman" w:cs="Times New Roman"/>
          <w:sz w:val="28"/>
          <w:szCs w:val="28"/>
        </w:rPr>
        <w:t>, в местах примыкания спортивных площадок друг к другу – высотой не менее 1,2 м.</w:t>
      </w:r>
    </w:p>
    <w:p w:rsidR="00E15B9D" w:rsidRPr="00715372" w:rsidRDefault="009D572B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15B9D" w:rsidRPr="00715372">
        <w:rPr>
          <w:rFonts w:ascii="Times New Roman" w:hAnsi="Times New Roman" w:cs="Times New Roman"/>
          <w:sz w:val="28"/>
          <w:szCs w:val="28"/>
        </w:rPr>
        <w:t>.4.</w:t>
      </w:r>
      <w:r w:rsidR="002C3C01">
        <w:rPr>
          <w:rFonts w:ascii="Times New Roman" w:hAnsi="Times New Roman" w:cs="Times New Roman"/>
          <w:sz w:val="28"/>
          <w:szCs w:val="28"/>
        </w:rPr>
        <w:t xml:space="preserve"> 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Зоны безопасности </w:t>
      </w:r>
      <w:r w:rsidR="000076ED" w:rsidRPr="00715372">
        <w:rPr>
          <w:rFonts w:ascii="Times New Roman" w:hAnsi="Times New Roman" w:cs="Times New Roman"/>
          <w:sz w:val="28"/>
          <w:szCs w:val="28"/>
        </w:rPr>
        <w:t xml:space="preserve">вокруг 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площадки: длина </w:t>
      </w:r>
      <w:r w:rsidR="00E15B9D" w:rsidRPr="00715372">
        <w:rPr>
          <w:rFonts w:ascii="Times New Roman" w:hAnsi="Times New Roman" w:cs="Times New Roman"/>
          <w:sz w:val="28"/>
          <w:szCs w:val="28"/>
        </w:rPr>
        <w:t>-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2 м, ширина </w:t>
      </w:r>
      <w:r w:rsidR="00E15B9D" w:rsidRPr="00715372">
        <w:rPr>
          <w:rFonts w:ascii="Times New Roman" w:hAnsi="Times New Roman" w:cs="Times New Roman"/>
          <w:sz w:val="28"/>
          <w:szCs w:val="28"/>
        </w:rPr>
        <w:t>-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2 м. </w:t>
      </w:r>
    </w:p>
    <w:p w:rsidR="00E15B9D" w:rsidRPr="00715372" w:rsidRDefault="009D572B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15B9D" w:rsidRPr="00715372">
        <w:rPr>
          <w:rFonts w:ascii="Times New Roman" w:hAnsi="Times New Roman" w:cs="Times New Roman"/>
          <w:sz w:val="28"/>
          <w:szCs w:val="28"/>
        </w:rPr>
        <w:t xml:space="preserve">.5. 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Стойки баскетбольных щитов могут иметь любое конструктивное </w:t>
      </w:r>
      <w:r w:rsidR="00CF27DA" w:rsidRPr="00715372">
        <w:rPr>
          <w:rFonts w:ascii="Times New Roman" w:hAnsi="Times New Roman" w:cs="Times New Roman"/>
          <w:sz w:val="28"/>
          <w:szCs w:val="28"/>
        </w:rPr>
        <w:lastRenderedPageBreak/>
        <w:t xml:space="preserve">решение, обеспечивающее жесткость, прочность и безопасность конструкций. Баскетбольные щиты должны прочно прикрепляться к стойкам. </w:t>
      </w:r>
    </w:p>
    <w:p w:rsidR="00E15B9D" w:rsidRPr="00715372" w:rsidRDefault="009D572B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15B9D" w:rsidRPr="00715372">
        <w:rPr>
          <w:rFonts w:ascii="Times New Roman" w:hAnsi="Times New Roman" w:cs="Times New Roman"/>
          <w:sz w:val="28"/>
          <w:szCs w:val="28"/>
        </w:rPr>
        <w:t xml:space="preserve">.6. 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Площадки для занятий баскетболом или </w:t>
      </w:r>
      <w:proofErr w:type="spellStart"/>
      <w:r w:rsidR="00CF27DA" w:rsidRPr="00715372">
        <w:rPr>
          <w:rFonts w:ascii="Times New Roman" w:hAnsi="Times New Roman" w:cs="Times New Roman"/>
          <w:sz w:val="28"/>
          <w:szCs w:val="28"/>
        </w:rPr>
        <w:t>стри</w:t>
      </w:r>
      <w:r w:rsidR="000076ED" w:rsidRPr="00715372">
        <w:rPr>
          <w:rFonts w:ascii="Times New Roman" w:hAnsi="Times New Roman" w:cs="Times New Roman"/>
          <w:sz w:val="28"/>
          <w:szCs w:val="28"/>
        </w:rPr>
        <w:t>т</w:t>
      </w:r>
      <w:r w:rsidR="00CF27DA" w:rsidRPr="00715372">
        <w:rPr>
          <w:rFonts w:ascii="Times New Roman" w:hAnsi="Times New Roman" w:cs="Times New Roman"/>
          <w:sz w:val="28"/>
          <w:szCs w:val="28"/>
        </w:rPr>
        <w:t>болом</w:t>
      </w:r>
      <w:proofErr w:type="spellEnd"/>
      <w:r w:rsidR="00CF27DA" w:rsidRPr="00715372">
        <w:rPr>
          <w:rFonts w:ascii="Times New Roman" w:hAnsi="Times New Roman" w:cs="Times New Roman"/>
          <w:sz w:val="28"/>
          <w:szCs w:val="28"/>
        </w:rPr>
        <w:t xml:space="preserve"> разм</w:t>
      </w:r>
      <w:r w:rsidR="00E15B9D" w:rsidRPr="00715372">
        <w:rPr>
          <w:rFonts w:ascii="Times New Roman" w:hAnsi="Times New Roman" w:cs="Times New Roman"/>
          <w:sz w:val="28"/>
          <w:szCs w:val="28"/>
        </w:rPr>
        <w:t xml:space="preserve">ещают на расстоянии не менее 200 </w:t>
      </w:r>
      <w:r w:rsidR="00CF27DA" w:rsidRPr="00715372">
        <w:rPr>
          <w:rFonts w:ascii="Times New Roman" w:hAnsi="Times New Roman" w:cs="Times New Roman"/>
          <w:sz w:val="28"/>
          <w:szCs w:val="28"/>
        </w:rPr>
        <w:t>метров от окон жилых и общественных зданий.</w:t>
      </w:r>
    </w:p>
    <w:p w:rsidR="00E15B9D" w:rsidRPr="00715372" w:rsidRDefault="009D572B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15B9D" w:rsidRPr="00715372">
        <w:rPr>
          <w:rFonts w:ascii="Times New Roman" w:hAnsi="Times New Roman" w:cs="Times New Roman"/>
          <w:sz w:val="28"/>
          <w:szCs w:val="28"/>
        </w:rPr>
        <w:t>.7.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0076ED" w:rsidRPr="00715372">
        <w:rPr>
          <w:rFonts w:ascii="Times New Roman" w:hAnsi="Times New Roman" w:cs="Times New Roman"/>
          <w:sz w:val="28"/>
          <w:szCs w:val="28"/>
        </w:rPr>
        <w:t>У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вход</w:t>
      </w:r>
      <w:r w:rsidR="000076ED" w:rsidRPr="00715372">
        <w:rPr>
          <w:rFonts w:ascii="Times New Roman" w:hAnsi="Times New Roman" w:cs="Times New Roman"/>
          <w:sz w:val="28"/>
          <w:szCs w:val="28"/>
        </w:rPr>
        <w:t>а на площадку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устанавливается информационный стенд с правилами поведения на площадке и </w:t>
      </w:r>
      <w:r w:rsidR="0062291D">
        <w:rPr>
          <w:rFonts w:ascii="Times New Roman" w:hAnsi="Times New Roman" w:cs="Times New Roman"/>
          <w:sz w:val="28"/>
          <w:szCs w:val="28"/>
        </w:rPr>
        <w:t xml:space="preserve">номерами </w:t>
      </w:r>
      <w:r w:rsidR="00CF27DA" w:rsidRPr="00715372">
        <w:rPr>
          <w:rFonts w:ascii="Times New Roman" w:hAnsi="Times New Roman" w:cs="Times New Roman"/>
          <w:sz w:val="28"/>
          <w:szCs w:val="28"/>
        </w:rPr>
        <w:t>телефон</w:t>
      </w:r>
      <w:r w:rsidR="0062291D">
        <w:rPr>
          <w:rFonts w:ascii="Times New Roman" w:hAnsi="Times New Roman" w:cs="Times New Roman"/>
          <w:sz w:val="28"/>
          <w:szCs w:val="28"/>
        </w:rPr>
        <w:t>ов</w:t>
      </w:r>
      <w:r w:rsidR="00CF27DA" w:rsidRPr="00715372">
        <w:rPr>
          <w:rFonts w:ascii="Times New Roman" w:hAnsi="Times New Roman" w:cs="Times New Roman"/>
          <w:sz w:val="28"/>
          <w:szCs w:val="28"/>
        </w:rPr>
        <w:t xml:space="preserve"> экстренных служб. </w:t>
      </w:r>
    </w:p>
    <w:p w:rsidR="00B31A20" w:rsidRPr="00715372" w:rsidRDefault="00B31A20" w:rsidP="00E15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161" w:rsidRPr="00715372" w:rsidRDefault="008B2CC5" w:rsidP="008B2C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="009D572B">
        <w:rPr>
          <w:rFonts w:ascii="Times New Roman" w:hAnsi="Times New Roman" w:cs="Times New Roman"/>
          <w:b/>
          <w:sz w:val="28"/>
          <w:szCs w:val="28"/>
        </w:rPr>
        <w:t>Рекомендации по б</w:t>
      </w:r>
      <w:r w:rsidR="00B12161" w:rsidRPr="00715372">
        <w:rPr>
          <w:rFonts w:ascii="Times New Roman" w:hAnsi="Times New Roman" w:cs="Times New Roman"/>
          <w:b/>
          <w:sz w:val="28"/>
          <w:szCs w:val="28"/>
        </w:rPr>
        <w:t>лагоустройств</w:t>
      </w:r>
      <w:r w:rsidR="009D572B">
        <w:rPr>
          <w:rFonts w:ascii="Times New Roman" w:hAnsi="Times New Roman" w:cs="Times New Roman"/>
          <w:b/>
          <w:sz w:val="28"/>
          <w:szCs w:val="28"/>
        </w:rPr>
        <w:t>у</w:t>
      </w:r>
      <w:r w:rsidR="00B12161" w:rsidRPr="00715372">
        <w:rPr>
          <w:rFonts w:ascii="Times New Roman" w:hAnsi="Times New Roman" w:cs="Times New Roman"/>
          <w:b/>
          <w:sz w:val="28"/>
          <w:szCs w:val="28"/>
        </w:rPr>
        <w:t xml:space="preserve"> волейбольной площадки</w:t>
      </w:r>
    </w:p>
    <w:p w:rsidR="00CE6249" w:rsidRPr="00715372" w:rsidRDefault="00CE6249" w:rsidP="00CE6249">
      <w:pPr>
        <w:pStyle w:val="ConsPlusNormal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7B2B4A" w:rsidRPr="00715372" w:rsidRDefault="00B31A20" w:rsidP="00CE624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B2B4A"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2C3C01">
        <w:rPr>
          <w:rFonts w:ascii="Times New Roman" w:hAnsi="Times New Roman" w:cs="Times New Roman"/>
          <w:sz w:val="28"/>
          <w:szCs w:val="28"/>
        </w:rPr>
        <w:t>Рекомендуемые р</w:t>
      </w:r>
      <w:r w:rsidR="00B12161" w:rsidRPr="00715372">
        <w:rPr>
          <w:rFonts w:ascii="Times New Roman" w:hAnsi="Times New Roman" w:cs="Times New Roman"/>
          <w:sz w:val="28"/>
          <w:szCs w:val="28"/>
        </w:rPr>
        <w:t>азмер</w:t>
      </w:r>
      <w:r w:rsidR="007B2B4A" w:rsidRPr="00715372">
        <w:rPr>
          <w:rFonts w:ascii="Times New Roman" w:hAnsi="Times New Roman" w:cs="Times New Roman"/>
          <w:sz w:val="28"/>
          <w:szCs w:val="28"/>
        </w:rPr>
        <w:t>ы волейбольной площадки:</w:t>
      </w:r>
    </w:p>
    <w:p w:rsidR="007B2B4A" w:rsidRPr="00715372" w:rsidRDefault="00CE6249" w:rsidP="00CE624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‒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стандартной </w:t>
      </w:r>
      <w:r w:rsidR="009E37DE" w:rsidRPr="00715372">
        <w:rPr>
          <w:rFonts w:ascii="Times New Roman" w:hAnsi="Times New Roman" w:cs="Times New Roman"/>
          <w:sz w:val="28"/>
          <w:szCs w:val="28"/>
        </w:rPr>
        <w:t xml:space="preserve">– </w:t>
      </w:r>
      <w:r w:rsidR="00B12161" w:rsidRPr="00715372">
        <w:rPr>
          <w:rFonts w:ascii="Times New Roman" w:hAnsi="Times New Roman" w:cs="Times New Roman"/>
          <w:sz w:val="28"/>
          <w:szCs w:val="28"/>
        </w:rPr>
        <w:t>18х9 м</w:t>
      </w:r>
      <w:r w:rsidR="002C3C01">
        <w:rPr>
          <w:rFonts w:ascii="Times New Roman" w:hAnsi="Times New Roman" w:cs="Times New Roman"/>
          <w:sz w:val="28"/>
          <w:szCs w:val="28"/>
        </w:rPr>
        <w:t>;</w:t>
      </w:r>
    </w:p>
    <w:p w:rsidR="007B2B4A" w:rsidRPr="00715372" w:rsidRDefault="00CE6249" w:rsidP="00CE624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 xml:space="preserve">‒ </w:t>
      </w:r>
      <w:proofErr w:type="gramStart"/>
      <w:r w:rsidR="00B12161" w:rsidRPr="00715372">
        <w:rPr>
          <w:rFonts w:ascii="Times New Roman" w:hAnsi="Times New Roman" w:cs="Times New Roman"/>
          <w:sz w:val="28"/>
          <w:szCs w:val="28"/>
        </w:rPr>
        <w:t>уменьшенной</w:t>
      </w:r>
      <w:proofErr w:type="gramEnd"/>
      <w:r w:rsidR="00B12161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9E37DE" w:rsidRPr="00715372">
        <w:rPr>
          <w:rFonts w:ascii="Times New Roman" w:hAnsi="Times New Roman" w:cs="Times New Roman"/>
          <w:sz w:val="28"/>
          <w:szCs w:val="28"/>
        </w:rPr>
        <w:t xml:space="preserve">–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15х7,5 м. </w:t>
      </w:r>
    </w:p>
    <w:p w:rsidR="007B2B4A" w:rsidRPr="00715372" w:rsidRDefault="00B31A20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B2B4A" w:rsidRPr="00715372">
        <w:rPr>
          <w:rFonts w:ascii="Times New Roman" w:hAnsi="Times New Roman" w:cs="Times New Roman"/>
          <w:sz w:val="28"/>
          <w:szCs w:val="28"/>
        </w:rPr>
        <w:t xml:space="preserve">.2.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Тип </w:t>
      </w:r>
      <w:r w:rsidR="007B2B4A" w:rsidRPr="00715372">
        <w:rPr>
          <w:rFonts w:ascii="Times New Roman" w:hAnsi="Times New Roman" w:cs="Times New Roman"/>
          <w:sz w:val="28"/>
          <w:szCs w:val="28"/>
        </w:rPr>
        <w:t xml:space="preserve">покрытия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площадки: искусственн</w:t>
      </w:r>
      <w:r w:rsidR="007B2B4A" w:rsidRPr="00715372">
        <w:rPr>
          <w:rFonts w:ascii="Times New Roman" w:hAnsi="Times New Roman" w:cs="Times New Roman"/>
          <w:sz w:val="28"/>
          <w:szCs w:val="28"/>
        </w:rPr>
        <w:t xml:space="preserve">ый материал (резиновое или </w:t>
      </w:r>
      <w:r w:rsidR="00691A09">
        <w:rPr>
          <w:rFonts w:ascii="Times New Roman" w:hAnsi="Times New Roman" w:cs="Times New Roman"/>
          <w:sz w:val="28"/>
          <w:szCs w:val="28"/>
        </w:rPr>
        <w:t xml:space="preserve">синтетическое </w:t>
      </w:r>
      <w:r w:rsidR="00CE6249" w:rsidRPr="00715372">
        <w:rPr>
          <w:rFonts w:ascii="Times New Roman" w:hAnsi="Times New Roman" w:cs="Times New Roman"/>
          <w:sz w:val="28"/>
          <w:szCs w:val="28"/>
        </w:rPr>
        <w:t>покрытие).</w:t>
      </w:r>
    </w:p>
    <w:p w:rsidR="00CE6249" w:rsidRPr="00715372" w:rsidRDefault="00B31A20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E6249" w:rsidRPr="00715372">
        <w:rPr>
          <w:rFonts w:ascii="Times New Roman" w:hAnsi="Times New Roman" w:cs="Times New Roman"/>
          <w:sz w:val="28"/>
          <w:szCs w:val="28"/>
        </w:rPr>
        <w:t xml:space="preserve">.3. Волейбольная площадка оборудуется металлическим сетчатым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ограждение высотой </w:t>
      </w:r>
      <w:r w:rsidR="00CE6249" w:rsidRPr="00715372">
        <w:rPr>
          <w:rFonts w:ascii="Times New Roman" w:hAnsi="Times New Roman" w:cs="Times New Roman"/>
          <w:sz w:val="28"/>
          <w:szCs w:val="28"/>
        </w:rPr>
        <w:t xml:space="preserve">от </w:t>
      </w:r>
      <w:r w:rsidR="00B12161" w:rsidRPr="00715372">
        <w:rPr>
          <w:rFonts w:ascii="Times New Roman" w:hAnsi="Times New Roman" w:cs="Times New Roman"/>
          <w:sz w:val="28"/>
          <w:szCs w:val="28"/>
        </w:rPr>
        <w:t>3</w:t>
      </w:r>
      <w:r w:rsidR="00CE6249" w:rsidRPr="00715372">
        <w:rPr>
          <w:rFonts w:ascii="Times New Roman" w:hAnsi="Times New Roman" w:cs="Times New Roman"/>
          <w:sz w:val="28"/>
          <w:szCs w:val="28"/>
        </w:rPr>
        <w:t xml:space="preserve"> до </w:t>
      </w:r>
      <w:r w:rsidR="00B12161" w:rsidRPr="00715372">
        <w:rPr>
          <w:rFonts w:ascii="Times New Roman" w:hAnsi="Times New Roman" w:cs="Times New Roman"/>
          <w:sz w:val="28"/>
          <w:szCs w:val="28"/>
        </w:rPr>
        <w:t>4 м</w:t>
      </w:r>
      <w:r w:rsidR="00CE6249" w:rsidRPr="00715372">
        <w:rPr>
          <w:rFonts w:ascii="Times New Roman" w:hAnsi="Times New Roman" w:cs="Times New Roman"/>
          <w:sz w:val="28"/>
          <w:szCs w:val="28"/>
        </w:rPr>
        <w:t>етров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, в местах примыкания спортивных площадок друг к другу – высотой не менее 1,2 м. </w:t>
      </w:r>
    </w:p>
    <w:p w:rsidR="00CE6249" w:rsidRPr="00715372" w:rsidRDefault="00CE6249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</w:t>
      </w:r>
      <w:r w:rsidR="00B31A20">
        <w:rPr>
          <w:rFonts w:ascii="Times New Roman" w:hAnsi="Times New Roman" w:cs="Times New Roman"/>
          <w:sz w:val="28"/>
          <w:szCs w:val="28"/>
        </w:rPr>
        <w:t>2</w:t>
      </w:r>
      <w:r w:rsidRPr="00715372">
        <w:rPr>
          <w:rFonts w:ascii="Times New Roman" w:hAnsi="Times New Roman" w:cs="Times New Roman"/>
          <w:sz w:val="28"/>
          <w:szCs w:val="28"/>
        </w:rPr>
        <w:t xml:space="preserve">.4. </w:t>
      </w:r>
      <w:r w:rsidR="00B12161" w:rsidRPr="00715372">
        <w:rPr>
          <w:rFonts w:ascii="Times New Roman" w:hAnsi="Times New Roman" w:cs="Times New Roman"/>
          <w:sz w:val="28"/>
          <w:szCs w:val="28"/>
        </w:rPr>
        <w:t>Зоны безопасности площадки</w:t>
      </w:r>
      <w:r w:rsidRPr="00715372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: длина — 2,5 м, ширина — 2,5 м. </w:t>
      </w:r>
    </w:p>
    <w:p w:rsidR="00CE6249" w:rsidRPr="00715372" w:rsidRDefault="00CE6249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</w:t>
      </w:r>
      <w:r w:rsidR="00B31A20">
        <w:rPr>
          <w:rFonts w:ascii="Times New Roman" w:hAnsi="Times New Roman" w:cs="Times New Roman"/>
          <w:sz w:val="28"/>
          <w:szCs w:val="28"/>
        </w:rPr>
        <w:t>2</w:t>
      </w:r>
      <w:r w:rsidRPr="00715372">
        <w:rPr>
          <w:rFonts w:ascii="Times New Roman" w:hAnsi="Times New Roman" w:cs="Times New Roman"/>
          <w:sz w:val="28"/>
          <w:szCs w:val="28"/>
        </w:rPr>
        <w:t xml:space="preserve">.5.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Площадку оснащают сеткой длиной 9,5 м и шириной 1 м, натянутой на тросе между двумя стойками. В зависимости от возраста и пола играющих, верхний край сетки устанавливается на разной высоте от поверхности поля для игры: минимально — 2,1 м, максимально — 2,43 м. Стойки должны быть круглого сечения, изготовленными из любого прочного и жесткого материала. Они могут быть стационарными или съемными. Конструкция стоек должна обеспечивать возможность установки сетки на любую из необходимых высот. </w:t>
      </w:r>
    </w:p>
    <w:p w:rsidR="00CE6249" w:rsidRPr="00715372" w:rsidRDefault="00CE6249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</w:t>
      </w:r>
      <w:r w:rsidR="00B31A20">
        <w:rPr>
          <w:rFonts w:ascii="Times New Roman" w:hAnsi="Times New Roman" w:cs="Times New Roman"/>
          <w:sz w:val="28"/>
          <w:szCs w:val="28"/>
        </w:rPr>
        <w:t>2</w:t>
      </w:r>
      <w:r w:rsidRPr="00715372">
        <w:rPr>
          <w:rFonts w:ascii="Times New Roman" w:hAnsi="Times New Roman" w:cs="Times New Roman"/>
          <w:sz w:val="28"/>
          <w:szCs w:val="28"/>
        </w:rPr>
        <w:t xml:space="preserve">.6.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Площадки для занятий волейболом устанавливают на расстоянии не менее 20-30 метров от окон жилых и общественных зданий. </w:t>
      </w:r>
    </w:p>
    <w:p w:rsidR="00CE6249" w:rsidRPr="00715372" w:rsidRDefault="00CE6249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</w:t>
      </w:r>
      <w:r w:rsidR="00B31A20">
        <w:rPr>
          <w:rFonts w:ascii="Times New Roman" w:hAnsi="Times New Roman" w:cs="Times New Roman"/>
          <w:sz w:val="28"/>
          <w:szCs w:val="28"/>
        </w:rPr>
        <w:t>2</w:t>
      </w:r>
      <w:r w:rsidRPr="00715372">
        <w:rPr>
          <w:rFonts w:ascii="Times New Roman" w:hAnsi="Times New Roman" w:cs="Times New Roman"/>
          <w:sz w:val="28"/>
          <w:szCs w:val="28"/>
        </w:rPr>
        <w:t>.7.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Вблизи входов устанавливается и</w:t>
      </w:r>
      <w:r w:rsidRPr="00715372">
        <w:rPr>
          <w:rFonts w:ascii="Times New Roman" w:hAnsi="Times New Roman" w:cs="Times New Roman"/>
          <w:sz w:val="28"/>
          <w:szCs w:val="28"/>
        </w:rPr>
        <w:t xml:space="preserve">нформационный стенд с правилами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поведения на площадке, </w:t>
      </w:r>
      <w:r w:rsidR="00B159AB">
        <w:rPr>
          <w:rFonts w:ascii="Times New Roman" w:hAnsi="Times New Roman" w:cs="Times New Roman"/>
          <w:sz w:val="28"/>
          <w:szCs w:val="28"/>
        </w:rPr>
        <w:t xml:space="preserve">номерами </w:t>
      </w:r>
      <w:r w:rsidR="00B12161" w:rsidRPr="00715372">
        <w:rPr>
          <w:rFonts w:ascii="Times New Roman" w:hAnsi="Times New Roman" w:cs="Times New Roman"/>
          <w:sz w:val="28"/>
          <w:szCs w:val="28"/>
        </w:rPr>
        <w:t>телефон</w:t>
      </w:r>
      <w:r w:rsidR="00B159AB">
        <w:rPr>
          <w:rFonts w:ascii="Times New Roman" w:hAnsi="Times New Roman" w:cs="Times New Roman"/>
          <w:sz w:val="28"/>
          <w:szCs w:val="28"/>
        </w:rPr>
        <w:t>ов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экстренных служб. </w:t>
      </w:r>
    </w:p>
    <w:p w:rsidR="00B12161" w:rsidRPr="00715372" w:rsidRDefault="00B12161" w:rsidP="00B12161">
      <w:pPr>
        <w:pStyle w:val="ConsPlusNormal"/>
        <w:ind w:left="450"/>
        <w:rPr>
          <w:rFonts w:ascii="Times New Roman" w:hAnsi="Times New Roman" w:cs="Times New Roman"/>
          <w:sz w:val="28"/>
          <w:szCs w:val="28"/>
        </w:rPr>
      </w:pPr>
    </w:p>
    <w:p w:rsidR="00B12161" w:rsidRPr="00715372" w:rsidRDefault="00B31A20" w:rsidP="007B4E2C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B12161" w:rsidRPr="0071537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Рекомендации по б</w:t>
      </w:r>
      <w:r w:rsidR="00B12161" w:rsidRPr="00715372">
        <w:rPr>
          <w:rFonts w:ascii="Times New Roman" w:hAnsi="Times New Roman" w:cs="Times New Roman"/>
          <w:b/>
          <w:sz w:val="28"/>
          <w:szCs w:val="28"/>
        </w:rPr>
        <w:t>лагоустройств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B12161" w:rsidRPr="00715372">
        <w:rPr>
          <w:rFonts w:ascii="Times New Roman" w:hAnsi="Times New Roman" w:cs="Times New Roman"/>
          <w:b/>
          <w:sz w:val="28"/>
          <w:szCs w:val="28"/>
        </w:rPr>
        <w:t xml:space="preserve"> площадок для воркаута</w:t>
      </w:r>
    </w:p>
    <w:p w:rsidR="00B12161" w:rsidRPr="00715372" w:rsidRDefault="00B12161" w:rsidP="00B12161">
      <w:pPr>
        <w:pStyle w:val="ConsPlusNormal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D1" w:rsidRPr="00715372" w:rsidRDefault="00B31A20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E6249"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B12161" w:rsidRPr="00715372">
        <w:rPr>
          <w:rFonts w:ascii="Times New Roman" w:hAnsi="Times New Roman" w:cs="Times New Roman"/>
          <w:sz w:val="28"/>
          <w:szCs w:val="28"/>
        </w:rPr>
        <w:t>Рекомендуемый размер площадки для воркаута</w:t>
      </w:r>
      <w:r w:rsidR="00CE6249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от 15 до 200 кв. м, в зависимости от количества доступного пространства. </w:t>
      </w:r>
    </w:p>
    <w:p w:rsidR="005A73D1" w:rsidRPr="00715372" w:rsidRDefault="00B31A20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A73D1" w:rsidRPr="00715372">
        <w:rPr>
          <w:rFonts w:ascii="Times New Roman" w:hAnsi="Times New Roman" w:cs="Times New Roman"/>
          <w:sz w:val="28"/>
          <w:szCs w:val="28"/>
        </w:rPr>
        <w:t xml:space="preserve">.2. </w:t>
      </w:r>
      <w:r w:rsidR="00B12161" w:rsidRPr="00715372">
        <w:rPr>
          <w:rFonts w:ascii="Times New Roman" w:hAnsi="Times New Roman" w:cs="Times New Roman"/>
          <w:sz w:val="28"/>
          <w:szCs w:val="28"/>
        </w:rPr>
        <w:t>На площадке размещаются физкультурно-оздоровительные и спортивные устройства и/или их комплексы. Оборудование предназначается для всех возрастных групп, а также людей с ограниченными возможностями.</w:t>
      </w:r>
    </w:p>
    <w:p w:rsidR="005A73D1" w:rsidRPr="00715372" w:rsidRDefault="00B31A20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A73D1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При размещении спортивного оборудования учитывается расстояние между отдельными объектами, указанное производителем. В этих пределах не должны размещаться другие элементы благоустройства, такие, как урны, скамейки, бортовые камни и твердые виды покрытия, а также озеленение в виде кустарников или деревьев. Площадки для воркаута могут </w:t>
      </w:r>
      <w:r w:rsidR="00B12161" w:rsidRPr="00715372">
        <w:rPr>
          <w:rFonts w:ascii="Times New Roman" w:hAnsi="Times New Roman" w:cs="Times New Roman"/>
          <w:sz w:val="28"/>
          <w:szCs w:val="28"/>
        </w:rPr>
        <w:lastRenderedPageBreak/>
        <w:t xml:space="preserve">располагаться на расстоянии 10 м от окон жилых домов без дополнительных </w:t>
      </w:r>
      <w:proofErr w:type="spellStart"/>
      <w:r w:rsidR="00B12161" w:rsidRPr="00715372">
        <w:rPr>
          <w:rFonts w:ascii="Times New Roman" w:hAnsi="Times New Roman" w:cs="Times New Roman"/>
          <w:sz w:val="28"/>
          <w:szCs w:val="28"/>
        </w:rPr>
        <w:t>шумозащитных</w:t>
      </w:r>
      <w:proofErr w:type="spellEnd"/>
      <w:r w:rsidR="00B12161" w:rsidRPr="00715372"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5A73D1" w:rsidRPr="00715372" w:rsidRDefault="00B31A20" w:rsidP="00CE6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A73D1" w:rsidRPr="00715372">
        <w:rPr>
          <w:rFonts w:ascii="Times New Roman" w:hAnsi="Times New Roman" w:cs="Times New Roman"/>
          <w:sz w:val="28"/>
          <w:szCs w:val="28"/>
        </w:rPr>
        <w:t xml:space="preserve">.4.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На площадке устанавливают информационный стенд с описанием правил поведения, инструкциями по использованию спортивного оборудования и </w:t>
      </w:r>
      <w:r w:rsidR="00ED4CAE">
        <w:rPr>
          <w:rFonts w:ascii="Times New Roman" w:hAnsi="Times New Roman" w:cs="Times New Roman"/>
          <w:sz w:val="28"/>
          <w:szCs w:val="28"/>
        </w:rPr>
        <w:t xml:space="preserve">номерами </w:t>
      </w:r>
      <w:r w:rsidR="00B12161" w:rsidRPr="00715372">
        <w:rPr>
          <w:rFonts w:ascii="Times New Roman" w:hAnsi="Times New Roman" w:cs="Times New Roman"/>
          <w:sz w:val="28"/>
          <w:szCs w:val="28"/>
        </w:rPr>
        <w:t>телефон</w:t>
      </w:r>
      <w:r w:rsidR="00ED4CAE">
        <w:rPr>
          <w:rFonts w:ascii="Times New Roman" w:hAnsi="Times New Roman" w:cs="Times New Roman"/>
          <w:sz w:val="28"/>
          <w:szCs w:val="28"/>
        </w:rPr>
        <w:t>ов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экстренных служб. </w:t>
      </w:r>
    </w:p>
    <w:p w:rsidR="00B12161" w:rsidRPr="00715372" w:rsidRDefault="00B12161" w:rsidP="00B12161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B12161" w:rsidRPr="00715372" w:rsidRDefault="00B31A20" w:rsidP="00F44E84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5A73D1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Рекомендации по б</w:t>
      </w:r>
      <w:r w:rsidR="00B12161" w:rsidRPr="00715372">
        <w:rPr>
          <w:rFonts w:ascii="Times New Roman" w:hAnsi="Times New Roman" w:cs="Times New Roman"/>
          <w:b/>
          <w:sz w:val="28"/>
          <w:szCs w:val="28"/>
        </w:rPr>
        <w:t>лагоустройств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B12161" w:rsidRPr="00715372">
        <w:rPr>
          <w:rFonts w:ascii="Times New Roman" w:hAnsi="Times New Roman" w:cs="Times New Roman"/>
          <w:b/>
          <w:sz w:val="28"/>
          <w:szCs w:val="28"/>
        </w:rPr>
        <w:t xml:space="preserve"> площадок для настольного тенниса</w:t>
      </w:r>
    </w:p>
    <w:p w:rsidR="00B12161" w:rsidRPr="00715372" w:rsidRDefault="00B12161" w:rsidP="00B1216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53" w:rsidRDefault="00B31A20" w:rsidP="00217C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A73D1" w:rsidRPr="00715372">
        <w:rPr>
          <w:rFonts w:ascii="Times New Roman" w:hAnsi="Times New Roman" w:cs="Times New Roman"/>
          <w:sz w:val="28"/>
          <w:szCs w:val="28"/>
        </w:rPr>
        <w:t>.1</w:t>
      </w:r>
      <w:r w:rsidR="00C47672">
        <w:rPr>
          <w:rFonts w:ascii="Times New Roman" w:hAnsi="Times New Roman" w:cs="Times New Roman"/>
          <w:sz w:val="28"/>
          <w:szCs w:val="28"/>
        </w:rPr>
        <w:t>. Рекомендуемый р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азмер площадки для настольного тенниса </w:t>
      </w:r>
      <w:r w:rsidR="00217C53">
        <w:rPr>
          <w:rFonts w:ascii="Times New Roman" w:hAnsi="Times New Roman" w:cs="Times New Roman"/>
          <w:sz w:val="28"/>
          <w:szCs w:val="28"/>
        </w:rPr>
        <w:t>–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не менее 8×6 м.</w:t>
      </w:r>
    </w:p>
    <w:p w:rsidR="00EB409C" w:rsidRPr="00715372" w:rsidRDefault="00217C53" w:rsidP="00217C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1A2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На </w:t>
      </w:r>
      <w:r w:rsidR="00EB409C" w:rsidRPr="00715372">
        <w:rPr>
          <w:rFonts w:ascii="Times New Roman" w:hAnsi="Times New Roman" w:cs="Times New Roman"/>
          <w:sz w:val="28"/>
          <w:szCs w:val="28"/>
        </w:rPr>
        <w:t>площадке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устанавливается стол для игры в настольный теннис размером 2,7×1,5 м, вокруг которого для передвижения игроков выделяется зона безопасности размером 5,7×4,5 м. </w:t>
      </w:r>
    </w:p>
    <w:p w:rsidR="0004359B" w:rsidRDefault="00B31A20" w:rsidP="005A73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17C53">
        <w:rPr>
          <w:rFonts w:ascii="Times New Roman" w:hAnsi="Times New Roman" w:cs="Times New Roman"/>
          <w:sz w:val="28"/>
          <w:szCs w:val="28"/>
        </w:rPr>
        <w:t>.3</w:t>
      </w:r>
      <w:r w:rsidR="00EB409C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В границах зоны безопасности не допускается размещать элементы благоустройства. </w:t>
      </w:r>
    </w:p>
    <w:p w:rsidR="00636B20" w:rsidRDefault="0004359B" w:rsidP="005A73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14.4.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Скамьи для отдыха и урны группируются на площадке рядом с зоной безопасности. </w:t>
      </w:r>
    </w:p>
    <w:p w:rsidR="004F09DA" w:rsidRPr="00715372" w:rsidRDefault="00B31A20" w:rsidP="005A73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4359B">
        <w:rPr>
          <w:rFonts w:ascii="Times New Roman" w:hAnsi="Times New Roman" w:cs="Times New Roman"/>
          <w:sz w:val="28"/>
          <w:szCs w:val="28"/>
        </w:rPr>
        <w:t>.5</w:t>
      </w:r>
      <w:r w:rsidR="00636B20">
        <w:rPr>
          <w:rFonts w:ascii="Times New Roman" w:hAnsi="Times New Roman" w:cs="Times New Roman"/>
          <w:sz w:val="28"/>
          <w:szCs w:val="28"/>
        </w:rPr>
        <w:t xml:space="preserve">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Площадки для настольного тенниса следует располагать на расстоянии не менее 15 м от окон жилых домов, в затененном месте, защищенном от ветра. </w:t>
      </w:r>
    </w:p>
    <w:p w:rsidR="004F09DA" w:rsidRPr="00715372" w:rsidRDefault="00B31A20" w:rsidP="005A73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4359B">
        <w:rPr>
          <w:rFonts w:ascii="Times New Roman" w:hAnsi="Times New Roman" w:cs="Times New Roman"/>
          <w:sz w:val="28"/>
          <w:szCs w:val="28"/>
        </w:rPr>
        <w:t>.6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Для защиты от ветра используются комбинированные посадки из кустарников и невысоких деревьев. </w:t>
      </w:r>
    </w:p>
    <w:p w:rsidR="004F09DA" w:rsidRPr="00715372" w:rsidRDefault="00B31A20" w:rsidP="005A73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F09DA" w:rsidRPr="00715372">
        <w:rPr>
          <w:rFonts w:ascii="Times New Roman" w:hAnsi="Times New Roman" w:cs="Times New Roman"/>
          <w:sz w:val="28"/>
          <w:szCs w:val="28"/>
        </w:rPr>
        <w:t>.</w:t>
      </w:r>
      <w:r w:rsidR="0004359B">
        <w:rPr>
          <w:rFonts w:ascii="Times New Roman" w:hAnsi="Times New Roman" w:cs="Times New Roman"/>
          <w:sz w:val="28"/>
          <w:szCs w:val="28"/>
        </w:rPr>
        <w:t>7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Покрытие площадки для настольного тенниса выполняют из нескользящих материалов: асфальтобетона, бетонной плитки. Допускается применение синтетических покрытий. </w:t>
      </w:r>
    </w:p>
    <w:p w:rsidR="004F09DA" w:rsidRPr="00715372" w:rsidRDefault="00B31A20" w:rsidP="005A73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F09DA" w:rsidRPr="00715372">
        <w:rPr>
          <w:rFonts w:ascii="Times New Roman" w:hAnsi="Times New Roman" w:cs="Times New Roman"/>
          <w:sz w:val="28"/>
          <w:szCs w:val="28"/>
        </w:rPr>
        <w:t>.</w:t>
      </w:r>
      <w:r w:rsidR="0004359B">
        <w:rPr>
          <w:rFonts w:ascii="Times New Roman" w:hAnsi="Times New Roman" w:cs="Times New Roman"/>
          <w:sz w:val="28"/>
          <w:szCs w:val="28"/>
        </w:rPr>
        <w:t>8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Для отвода поверхностных вод необходимо предусмотреть уклон площадки не менее 0,3%. </w:t>
      </w:r>
    </w:p>
    <w:p w:rsidR="00B12161" w:rsidRPr="00715372" w:rsidRDefault="00B31A20" w:rsidP="004F0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4359B">
        <w:rPr>
          <w:rFonts w:ascii="Times New Roman" w:hAnsi="Times New Roman" w:cs="Times New Roman"/>
          <w:sz w:val="28"/>
          <w:szCs w:val="28"/>
        </w:rPr>
        <w:t>.9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. Перед входом </w:t>
      </w:r>
      <w:r w:rsidR="00B12161" w:rsidRPr="00715372">
        <w:rPr>
          <w:rFonts w:ascii="Times New Roman" w:hAnsi="Times New Roman" w:cs="Times New Roman"/>
          <w:sz w:val="28"/>
          <w:szCs w:val="28"/>
        </w:rPr>
        <w:t>на площадку устанавливается информационный стенд с описанием правил поведения на площадке, инструкциями по использованию спортивного оборудования и телефонами экстренных служб.</w:t>
      </w:r>
    </w:p>
    <w:p w:rsidR="00B12161" w:rsidRPr="00715372" w:rsidRDefault="00B31A20" w:rsidP="004F0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F09DA" w:rsidRPr="00715372">
        <w:rPr>
          <w:rFonts w:ascii="Times New Roman" w:hAnsi="Times New Roman" w:cs="Times New Roman"/>
          <w:sz w:val="28"/>
          <w:szCs w:val="28"/>
        </w:rPr>
        <w:t>.</w:t>
      </w:r>
      <w:r w:rsidR="00636B20">
        <w:rPr>
          <w:rFonts w:ascii="Times New Roman" w:hAnsi="Times New Roman" w:cs="Times New Roman"/>
          <w:sz w:val="28"/>
          <w:szCs w:val="28"/>
        </w:rPr>
        <w:t>9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На участках с интенсивным потоком людей рекомендуется устанавливать антивандальные теннисные столы, которые отличаются большей долговечностью. Такие столы не имеют системы складывания и являются полностью стационарными. Они надежно закрепляются, чаще всего путем бетонирования. Конструкция отличается высокой прочностью и весом, ее сложно повредить и украсть. Столешница может быть выполнена из бетона или покрыта толстым слоем меламина, а сетка изготовлена из металла, что делает их стойкими к вандализму и погодным условиям. При установке антивандальных столов, обладающих высокой массой, критически важно учитывать несколько ключевых аспектов. </w:t>
      </w:r>
      <w:r w:rsidR="00E80C40">
        <w:rPr>
          <w:rFonts w:ascii="Times New Roman" w:hAnsi="Times New Roman" w:cs="Times New Roman"/>
          <w:sz w:val="28"/>
          <w:szCs w:val="28"/>
        </w:rPr>
        <w:t>Н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еобходимо выбрать оптимальное место: твердое, ровное и площадью, достаточной для игры. Допускается установка на асфальт, резиновое покрытие или тротуарную плитку. Кроме того, стол должен быть расположен так, чтобы обеспечить легкий доступ для </w:t>
      </w:r>
      <w:r w:rsidR="00B12161" w:rsidRPr="00715372">
        <w:rPr>
          <w:rFonts w:ascii="Times New Roman" w:hAnsi="Times New Roman" w:cs="Times New Roman"/>
          <w:sz w:val="28"/>
          <w:szCs w:val="28"/>
        </w:rPr>
        <w:lastRenderedPageBreak/>
        <w:t>всех пользователей, включая людей с ограниченными возможностями.</w:t>
      </w:r>
    </w:p>
    <w:p w:rsidR="00B12161" w:rsidRPr="00715372" w:rsidRDefault="00B12161" w:rsidP="00B121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2161" w:rsidRPr="00715372" w:rsidRDefault="00B31A20" w:rsidP="00B1216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4F09DA" w:rsidRPr="0071537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Рекомендации по благоустройству</w:t>
      </w:r>
      <w:r w:rsidR="00B12161" w:rsidRPr="00715372">
        <w:rPr>
          <w:rFonts w:ascii="Times New Roman" w:hAnsi="Times New Roman" w:cs="Times New Roman"/>
          <w:b/>
          <w:sz w:val="28"/>
          <w:szCs w:val="28"/>
        </w:rPr>
        <w:t xml:space="preserve"> площадки для </w:t>
      </w:r>
      <w:proofErr w:type="gramStart"/>
      <w:r w:rsidR="00B12161" w:rsidRPr="00715372">
        <w:rPr>
          <w:rFonts w:ascii="Times New Roman" w:hAnsi="Times New Roman" w:cs="Times New Roman"/>
          <w:b/>
          <w:sz w:val="28"/>
          <w:szCs w:val="28"/>
        </w:rPr>
        <w:t>панна-футбола</w:t>
      </w:r>
      <w:proofErr w:type="gramEnd"/>
    </w:p>
    <w:p w:rsidR="00B12161" w:rsidRPr="00715372" w:rsidRDefault="00B12161" w:rsidP="00B1216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9DA" w:rsidRPr="00715372" w:rsidRDefault="000E41B9" w:rsidP="00B1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.1. Площадка для </w:t>
      </w:r>
      <w:proofErr w:type="gramStart"/>
      <w:r w:rsidR="004F09DA" w:rsidRPr="00715372">
        <w:rPr>
          <w:rFonts w:ascii="Times New Roman" w:hAnsi="Times New Roman" w:cs="Times New Roman"/>
          <w:sz w:val="28"/>
          <w:szCs w:val="28"/>
        </w:rPr>
        <w:t>п</w:t>
      </w:r>
      <w:r w:rsidR="00B12161" w:rsidRPr="00715372">
        <w:rPr>
          <w:rFonts w:ascii="Times New Roman" w:hAnsi="Times New Roman" w:cs="Times New Roman"/>
          <w:sz w:val="28"/>
          <w:szCs w:val="28"/>
        </w:rPr>
        <w:t>анна-футбол</w:t>
      </w:r>
      <w:r w:rsidR="004F09DA" w:rsidRPr="0071537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12161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E83A77">
        <w:rPr>
          <w:rFonts w:ascii="Times New Roman" w:hAnsi="Times New Roman" w:cs="Times New Roman"/>
          <w:sz w:val="28"/>
          <w:szCs w:val="28"/>
        </w:rPr>
        <w:t xml:space="preserve">выполняется 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круглой формы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диаметром 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от 10 до </w:t>
      </w:r>
      <w:r w:rsidR="00B12161" w:rsidRPr="00715372">
        <w:rPr>
          <w:rFonts w:ascii="Times New Roman" w:hAnsi="Times New Roman" w:cs="Times New Roman"/>
          <w:sz w:val="28"/>
          <w:szCs w:val="28"/>
        </w:rPr>
        <w:t>20 м</w:t>
      </w:r>
      <w:r w:rsidR="004F09DA" w:rsidRPr="00715372">
        <w:rPr>
          <w:rFonts w:ascii="Times New Roman" w:hAnsi="Times New Roman" w:cs="Times New Roman"/>
          <w:sz w:val="28"/>
          <w:szCs w:val="28"/>
        </w:rPr>
        <w:t>етров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и окружена стеной высотой 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от 1 до </w:t>
      </w:r>
      <w:r w:rsidR="00B12161" w:rsidRPr="00715372">
        <w:rPr>
          <w:rFonts w:ascii="Times New Roman" w:hAnsi="Times New Roman" w:cs="Times New Roman"/>
          <w:sz w:val="28"/>
          <w:szCs w:val="28"/>
        </w:rPr>
        <w:t>2 м</w:t>
      </w:r>
      <w:r w:rsidR="004F09DA" w:rsidRPr="00715372">
        <w:rPr>
          <w:rFonts w:ascii="Times New Roman" w:hAnsi="Times New Roman" w:cs="Times New Roman"/>
          <w:sz w:val="28"/>
          <w:szCs w:val="28"/>
        </w:rPr>
        <w:t>етров</w:t>
      </w:r>
      <w:r w:rsidR="00B12161" w:rsidRPr="00715372">
        <w:rPr>
          <w:rFonts w:ascii="Times New Roman" w:hAnsi="Times New Roman" w:cs="Times New Roman"/>
          <w:sz w:val="28"/>
          <w:szCs w:val="28"/>
        </w:rPr>
        <w:t>.</w:t>
      </w:r>
    </w:p>
    <w:p w:rsidR="004F09DA" w:rsidRPr="00715372" w:rsidRDefault="000E41B9" w:rsidP="00B1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F09DA" w:rsidRPr="00715372">
        <w:rPr>
          <w:rFonts w:ascii="Times New Roman" w:hAnsi="Times New Roman" w:cs="Times New Roman"/>
          <w:sz w:val="28"/>
          <w:szCs w:val="28"/>
        </w:rPr>
        <w:t>.2.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Тип 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покрытия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площадки: искусственное покрытие. </w:t>
      </w:r>
    </w:p>
    <w:p w:rsidR="004F09DA" w:rsidRPr="00715372" w:rsidRDefault="000E41B9" w:rsidP="00B1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Размер ворот для </w:t>
      </w:r>
      <w:proofErr w:type="gramStart"/>
      <w:r w:rsidR="00B12161" w:rsidRPr="00715372">
        <w:rPr>
          <w:rFonts w:ascii="Times New Roman" w:hAnsi="Times New Roman" w:cs="Times New Roman"/>
          <w:sz w:val="28"/>
          <w:szCs w:val="28"/>
        </w:rPr>
        <w:t>панна-футбола</w:t>
      </w:r>
      <w:proofErr w:type="gramEnd"/>
      <w:r w:rsidR="00B12161" w:rsidRPr="00715372">
        <w:rPr>
          <w:rFonts w:ascii="Times New Roman" w:hAnsi="Times New Roman" w:cs="Times New Roman"/>
          <w:sz w:val="28"/>
          <w:szCs w:val="28"/>
        </w:rPr>
        <w:t xml:space="preserve"> составляют 1,5 м в ширину и 1 м в высоту. </w:t>
      </w:r>
    </w:p>
    <w:p w:rsidR="004F09DA" w:rsidRPr="00715372" w:rsidRDefault="000E41B9" w:rsidP="00B1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F09DA" w:rsidRPr="00715372">
        <w:rPr>
          <w:rFonts w:ascii="Times New Roman" w:hAnsi="Times New Roman" w:cs="Times New Roman"/>
          <w:sz w:val="28"/>
          <w:szCs w:val="28"/>
        </w:rPr>
        <w:t>.4. Н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а площадке 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B12161" w:rsidRPr="00715372">
        <w:rPr>
          <w:rFonts w:ascii="Times New Roman" w:hAnsi="Times New Roman" w:cs="Times New Roman"/>
          <w:sz w:val="28"/>
          <w:szCs w:val="28"/>
        </w:rPr>
        <w:t>бы</w:t>
      </w:r>
      <w:r w:rsidR="004F09DA" w:rsidRPr="00715372">
        <w:rPr>
          <w:rFonts w:ascii="Times New Roman" w:hAnsi="Times New Roman" w:cs="Times New Roman"/>
          <w:sz w:val="28"/>
          <w:szCs w:val="28"/>
        </w:rPr>
        <w:t>ть нанесена разметка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: линии поля, места для установки ворот. </w:t>
      </w:r>
    </w:p>
    <w:p w:rsidR="00EB3D01" w:rsidRPr="00715372" w:rsidRDefault="000E41B9" w:rsidP="00B1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F09DA" w:rsidRPr="00715372">
        <w:rPr>
          <w:rFonts w:ascii="Times New Roman" w:hAnsi="Times New Roman" w:cs="Times New Roman"/>
          <w:sz w:val="28"/>
          <w:szCs w:val="28"/>
        </w:rPr>
        <w:t xml:space="preserve">.5.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Площадку для игры </w:t>
      </w:r>
      <w:proofErr w:type="gramStart"/>
      <w:r w:rsidR="00B12161" w:rsidRPr="007153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12161" w:rsidRPr="007153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2161" w:rsidRPr="00715372">
        <w:rPr>
          <w:rFonts w:ascii="Times New Roman" w:hAnsi="Times New Roman" w:cs="Times New Roman"/>
          <w:sz w:val="28"/>
          <w:szCs w:val="28"/>
        </w:rPr>
        <w:t>панна-футбол</w:t>
      </w:r>
      <w:proofErr w:type="gramEnd"/>
      <w:r w:rsidR="00B12161" w:rsidRPr="00715372">
        <w:rPr>
          <w:rFonts w:ascii="Times New Roman" w:hAnsi="Times New Roman" w:cs="Times New Roman"/>
          <w:sz w:val="28"/>
          <w:szCs w:val="28"/>
        </w:rPr>
        <w:t xml:space="preserve"> следует размещать на расстоянии 20-30 м от окон жилых и общественных зданий.  </w:t>
      </w:r>
    </w:p>
    <w:p w:rsidR="00B12161" w:rsidRPr="00715372" w:rsidRDefault="000E41B9" w:rsidP="00B1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B3D01" w:rsidRPr="00715372">
        <w:rPr>
          <w:rFonts w:ascii="Times New Roman" w:hAnsi="Times New Roman" w:cs="Times New Roman"/>
          <w:sz w:val="28"/>
          <w:szCs w:val="28"/>
        </w:rPr>
        <w:t>.6</w:t>
      </w:r>
      <w:proofErr w:type="gramStart"/>
      <w:r w:rsidR="00EB3D01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B12161" w:rsidRPr="007153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12161" w:rsidRPr="00715372">
        <w:rPr>
          <w:rFonts w:ascii="Times New Roman" w:hAnsi="Times New Roman" w:cs="Times New Roman"/>
          <w:sz w:val="28"/>
          <w:szCs w:val="28"/>
        </w:rPr>
        <w:t xml:space="preserve">близи входов устанавливается информационный стенд с правилами поведения на площадке и </w:t>
      </w:r>
      <w:r w:rsidR="00BE49C7">
        <w:rPr>
          <w:rFonts w:ascii="Times New Roman" w:hAnsi="Times New Roman" w:cs="Times New Roman"/>
          <w:sz w:val="28"/>
          <w:szCs w:val="28"/>
        </w:rPr>
        <w:t xml:space="preserve">номерами </w:t>
      </w:r>
      <w:r w:rsidR="00B12161" w:rsidRPr="00715372">
        <w:rPr>
          <w:rFonts w:ascii="Times New Roman" w:hAnsi="Times New Roman" w:cs="Times New Roman"/>
          <w:sz w:val="28"/>
          <w:szCs w:val="28"/>
        </w:rPr>
        <w:t>телефон</w:t>
      </w:r>
      <w:r w:rsidR="00BE49C7">
        <w:rPr>
          <w:rFonts w:ascii="Times New Roman" w:hAnsi="Times New Roman" w:cs="Times New Roman"/>
          <w:sz w:val="28"/>
          <w:szCs w:val="28"/>
        </w:rPr>
        <w:t>ов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экстренных служб.</w:t>
      </w:r>
    </w:p>
    <w:p w:rsidR="00B12161" w:rsidRPr="00715372" w:rsidRDefault="00B12161" w:rsidP="00B121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2161" w:rsidRPr="00715372" w:rsidRDefault="000E41B9" w:rsidP="000B07D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EB3D01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Рекомендации по ограждению</w:t>
      </w:r>
      <w:r w:rsidR="00B12161" w:rsidRPr="00715372">
        <w:rPr>
          <w:rFonts w:ascii="Times New Roman" w:hAnsi="Times New Roman" w:cs="Times New Roman"/>
          <w:b/>
          <w:sz w:val="28"/>
          <w:szCs w:val="28"/>
        </w:rPr>
        <w:t xml:space="preserve"> спортивных площадок</w:t>
      </w:r>
    </w:p>
    <w:p w:rsidR="00B12161" w:rsidRPr="00715372" w:rsidRDefault="00B12161" w:rsidP="00B1216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D01" w:rsidRPr="00715372" w:rsidRDefault="000E41B9" w:rsidP="00EB3D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B3D01"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B12161" w:rsidRPr="00715372">
        <w:rPr>
          <w:rFonts w:ascii="Times New Roman" w:hAnsi="Times New Roman" w:cs="Times New Roman"/>
          <w:sz w:val="28"/>
          <w:szCs w:val="28"/>
        </w:rPr>
        <w:t>Опоры</w:t>
      </w:r>
      <w:r w:rsidR="00EB3D01" w:rsidRPr="00715372">
        <w:rPr>
          <w:rFonts w:ascii="Times New Roman" w:hAnsi="Times New Roman" w:cs="Times New Roman"/>
          <w:sz w:val="28"/>
          <w:szCs w:val="28"/>
        </w:rPr>
        <w:t xml:space="preserve"> ограждения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должны быть надежно </w:t>
      </w:r>
      <w:r w:rsidR="00826352">
        <w:rPr>
          <w:rFonts w:ascii="Times New Roman" w:hAnsi="Times New Roman" w:cs="Times New Roman"/>
          <w:sz w:val="28"/>
          <w:szCs w:val="28"/>
        </w:rPr>
        <w:t>закреплены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 на </w:t>
      </w:r>
      <w:r w:rsidR="00EB3D01" w:rsidRPr="00715372">
        <w:rPr>
          <w:rFonts w:ascii="Times New Roman" w:hAnsi="Times New Roman" w:cs="Times New Roman"/>
          <w:sz w:val="28"/>
          <w:szCs w:val="28"/>
        </w:rPr>
        <w:t>фундаменте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EB3D01" w:rsidRPr="00715372">
        <w:rPr>
          <w:rFonts w:ascii="Times New Roman" w:hAnsi="Times New Roman" w:cs="Times New Roman"/>
          <w:sz w:val="28"/>
          <w:szCs w:val="28"/>
        </w:rPr>
        <w:t>Соединение элементов конструкций обеспечивается сварочным методом или высокопрочной крепежной системой.</w:t>
      </w:r>
    </w:p>
    <w:p w:rsidR="00EB3D01" w:rsidRPr="00715372" w:rsidRDefault="000E41B9" w:rsidP="00EB3D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B3D01" w:rsidRPr="00715372">
        <w:rPr>
          <w:rFonts w:ascii="Times New Roman" w:hAnsi="Times New Roman" w:cs="Times New Roman"/>
          <w:sz w:val="28"/>
          <w:szCs w:val="28"/>
        </w:rPr>
        <w:t>.</w:t>
      </w:r>
      <w:r w:rsidR="00544568">
        <w:rPr>
          <w:rFonts w:ascii="Times New Roman" w:hAnsi="Times New Roman" w:cs="Times New Roman"/>
          <w:sz w:val="28"/>
          <w:szCs w:val="28"/>
        </w:rPr>
        <w:t>2</w:t>
      </w:r>
      <w:r w:rsidR="00EB3D01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Конструкция калитки должна быть без перекладин в нижней части, чтобы обеспечить беспрепятственный вход и выход. </w:t>
      </w:r>
    </w:p>
    <w:p w:rsidR="00EB3D01" w:rsidRPr="00715372" w:rsidRDefault="000E41B9" w:rsidP="00EB3D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B3D01" w:rsidRPr="00715372">
        <w:rPr>
          <w:rFonts w:ascii="Times New Roman" w:hAnsi="Times New Roman" w:cs="Times New Roman"/>
          <w:sz w:val="28"/>
          <w:szCs w:val="28"/>
        </w:rPr>
        <w:t>.</w:t>
      </w:r>
      <w:r w:rsidR="00544568">
        <w:rPr>
          <w:rFonts w:ascii="Times New Roman" w:hAnsi="Times New Roman" w:cs="Times New Roman"/>
          <w:sz w:val="28"/>
          <w:szCs w:val="28"/>
        </w:rPr>
        <w:t>3</w:t>
      </w:r>
      <w:r w:rsidR="00EB3D01" w:rsidRPr="00715372">
        <w:rPr>
          <w:rFonts w:ascii="Times New Roman" w:hAnsi="Times New Roman" w:cs="Times New Roman"/>
          <w:sz w:val="28"/>
          <w:szCs w:val="28"/>
        </w:rPr>
        <w:t>. Цвет ограждения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="00B12161" w:rsidRPr="00715372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B12161" w:rsidRPr="00715372">
        <w:rPr>
          <w:rFonts w:ascii="Times New Roman" w:hAnsi="Times New Roman" w:cs="Times New Roman"/>
          <w:sz w:val="28"/>
          <w:szCs w:val="28"/>
        </w:rPr>
        <w:t>ерый</w:t>
      </w:r>
      <w:proofErr w:type="spellEnd"/>
      <w:r w:rsidR="00B12161" w:rsidRPr="00715372">
        <w:rPr>
          <w:rFonts w:ascii="Times New Roman" w:hAnsi="Times New Roman" w:cs="Times New Roman"/>
          <w:sz w:val="28"/>
          <w:szCs w:val="28"/>
        </w:rPr>
        <w:t>, темно-серый, темно-зеленый, черный.</w:t>
      </w:r>
    </w:p>
    <w:p w:rsidR="00EB3D01" w:rsidRPr="00715372" w:rsidRDefault="000E41B9" w:rsidP="00EB3D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44568">
        <w:rPr>
          <w:rFonts w:ascii="Times New Roman" w:hAnsi="Times New Roman" w:cs="Times New Roman"/>
          <w:sz w:val="28"/>
          <w:szCs w:val="28"/>
        </w:rPr>
        <w:t>.4</w:t>
      </w:r>
      <w:r w:rsidR="00EB3D01" w:rsidRPr="00715372">
        <w:rPr>
          <w:rFonts w:ascii="Times New Roman" w:hAnsi="Times New Roman" w:cs="Times New Roman"/>
          <w:sz w:val="28"/>
          <w:szCs w:val="28"/>
        </w:rPr>
        <w:t xml:space="preserve">. Для реализации </w:t>
      </w:r>
      <w:r w:rsidR="00B12161" w:rsidRPr="00715372">
        <w:rPr>
          <w:rFonts w:ascii="Times New Roman" w:hAnsi="Times New Roman" w:cs="Times New Roman"/>
          <w:sz w:val="28"/>
          <w:szCs w:val="28"/>
        </w:rPr>
        <w:t>ограждени</w:t>
      </w:r>
      <w:r w:rsidR="00EB3D01" w:rsidRPr="00715372">
        <w:rPr>
          <w:rFonts w:ascii="Times New Roman" w:hAnsi="Times New Roman" w:cs="Times New Roman"/>
          <w:sz w:val="28"/>
          <w:szCs w:val="28"/>
        </w:rPr>
        <w:t>я рекомендовано применять один из следующих вариантов:</w:t>
      </w:r>
    </w:p>
    <w:p w:rsidR="00EB3D01" w:rsidRPr="00715372" w:rsidRDefault="00EB3D01" w:rsidP="00EB3D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1020DD">
        <w:rPr>
          <w:rFonts w:ascii="Times New Roman" w:hAnsi="Times New Roman" w:cs="Times New Roman"/>
          <w:sz w:val="28"/>
          <w:szCs w:val="28"/>
        </w:rPr>
        <w:t xml:space="preserve">1)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секции из проволоки сечением 4-5 мм (3d). Использование проволоки меньшего сечения не рекомендуется, так как при интенсивном использовании площадки секции могут деформироваться, образуя острые торчащие фрагменты; </w:t>
      </w:r>
    </w:p>
    <w:p w:rsidR="00EB3D01" w:rsidRPr="00715372" w:rsidRDefault="001020DD" w:rsidP="00EB3D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B3D01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B12161" w:rsidRPr="00715372">
        <w:rPr>
          <w:rFonts w:ascii="Times New Roman" w:hAnsi="Times New Roman" w:cs="Times New Roman"/>
          <w:sz w:val="28"/>
          <w:szCs w:val="28"/>
        </w:rPr>
        <w:t xml:space="preserve">секции из профильных труб сечением 15x15 мм или 20x20 мм; </w:t>
      </w:r>
    </w:p>
    <w:p w:rsidR="00EB3D01" w:rsidRPr="00715372" w:rsidRDefault="001020DD" w:rsidP="00EB3D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B3D01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B12161" w:rsidRPr="00715372">
        <w:rPr>
          <w:rFonts w:ascii="Times New Roman" w:hAnsi="Times New Roman" w:cs="Times New Roman"/>
          <w:sz w:val="28"/>
          <w:szCs w:val="28"/>
        </w:rPr>
        <w:t>сетка тройного кручения с полимерным покрытием.</w:t>
      </w:r>
      <w:r w:rsidR="00EB3D01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B12161" w:rsidRPr="00715372">
        <w:rPr>
          <w:rFonts w:ascii="Times New Roman" w:hAnsi="Times New Roman" w:cs="Times New Roman"/>
          <w:sz w:val="28"/>
          <w:szCs w:val="28"/>
        </w:rPr>
        <w:t>Этот вид ограждения устойчив к деформации и имеет более низкий уровень шума.</w:t>
      </w:r>
      <w:r w:rsidR="00EB3D01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D2B" w:rsidRPr="00715372" w:rsidRDefault="008E7D2B" w:rsidP="00B121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7D2B" w:rsidRPr="00715372" w:rsidRDefault="000E41B9" w:rsidP="00D31A8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8C7F5F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Рекомендации по р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>азметк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F5F" w:rsidRPr="00715372">
        <w:rPr>
          <w:rFonts w:ascii="Times New Roman" w:hAnsi="Times New Roman" w:cs="Times New Roman"/>
          <w:b/>
          <w:sz w:val="28"/>
          <w:szCs w:val="28"/>
        </w:rPr>
        <w:t xml:space="preserve">спортивных 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>площад</w:t>
      </w:r>
      <w:r w:rsidR="008C7F5F" w:rsidRPr="00715372">
        <w:rPr>
          <w:rFonts w:ascii="Times New Roman" w:hAnsi="Times New Roman" w:cs="Times New Roman"/>
          <w:b/>
          <w:sz w:val="28"/>
          <w:szCs w:val="28"/>
        </w:rPr>
        <w:t>ок</w:t>
      </w:r>
    </w:p>
    <w:p w:rsidR="008E7D2B" w:rsidRPr="00715372" w:rsidRDefault="008E7D2B" w:rsidP="008E7D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7F5F" w:rsidRPr="00715372" w:rsidRDefault="000E41B9" w:rsidP="00B64D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C7F5F" w:rsidRPr="00715372">
        <w:rPr>
          <w:rFonts w:ascii="Times New Roman" w:hAnsi="Times New Roman" w:cs="Times New Roman"/>
          <w:sz w:val="28"/>
          <w:szCs w:val="28"/>
        </w:rPr>
        <w:t>.1.</w:t>
      </w:r>
      <w:r w:rsidR="005D0A24">
        <w:rPr>
          <w:rFonts w:ascii="Times New Roman" w:hAnsi="Times New Roman" w:cs="Times New Roman"/>
          <w:sz w:val="28"/>
          <w:szCs w:val="28"/>
        </w:rPr>
        <w:t xml:space="preserve"> </w:t>
      </w:r>
      <w:r w:rsidR="00080E28" w:rsidRPr="00715372">
        <w:rPr>
          <w:rFonts w:ascii="Times New Roman" w:hAnsi="Times New Roman" w:cs="Times New Roman"/>
          <w:sz w:val="28"/>
          <w:szCs w:val="28"/>
        </w:rPr>
        <w:t xml:space="preserve">Графическое оформление </w:t>
      </w:r>
      <w:r w:rsidR="00017CF2">
        <w:rPr>
          <w:rFonts w:ascii="Times New Roman" w:hAnsi="Times New Roman" w:cs="Times New Roman"/>
          <w:sz w:val="28"/>
          <w:szCs w:val="28"/>
        </w:rPr>
        <w:t xml:space="preserve">разметки </w:t>
      </w:r>
      <w:r w:rsidR="00080E28" w:rsidRPr="00715372">
        <w:rPr>
          <w:rFonts w:ascii="Times New Roman" w:hAnsi="Times New Roman" w:cs="Times New Roman"/>
          <w:sz w:val="28"/>
          <w:szCs w:val="28"/>
        </w:rPr>
        <w:t>наносится краской ярких цветов, отличимых от основного фона покрытия площадки, обеспечивает легкую идентификацию спортсменами и зрителями.</w:t>
      </w:r>
    </w:p>
    <w:p w:rsidR="00B64D7F" w:rsidRPr="00715372" w:rsidRDefault="000E41B9" w:rsidP="00B64D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80E28" w:rsidRPr="00715372">
        <w:rPr>
          <w:rFonts w:ascii="Times New Roman" w:hAnsi="Times New Roman" w:cs="Times New Roman"/>
          <w:sz w:val="28"/>
          <w:szCs w:val="28"/>
        </w:rPr>
        <w:t>.2. Разметка зависит от типа спортивной площадки и соответствует</w:t>
      </w:r>
      <w:r w:rsidR="00B64D7F" w:rsidRPr="00715372">
        <w:rPr>
          <w:rFonts w:ascii="Times New Roman" w:hAnsi="Times New Roman" w:cs="Times New Roman"/>
          <w:sz w:val="28"/>
          <w:szCs w:val="28"/>
        </w:rPr>
        <w:t xml:space="preserve"> следующим стандартам:</w:t>
      </w:r>
    </w:p>
    <w:p w:rsidR="00B64D7F" w:rsidRPr="00715372" w:rsidRDefault="00840330" w:rsidP="00FE0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845F3">
        <w:rPr>
          <w:rFonts w:ascii="Times New Roman" w:hAnsi="Times New Roman" w:cs="Times New Roman"/>
          <w:sz w:val="28"/>
          <w:szCs w:val="28"/>
        </w:rPr>
        <w:t>д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ля футбола: разметка ворот и линии ворот, центральная линия </w:t>
      </w:r>
      <w:r w:rsidR="00544568">
        <w:rPr>
          <w:rFonts w:ascii="Times New Roman" w:hAnsi="Times New Roman" w:cs="Times New Roman"/>
          <w:sz w:val="28"/>
          <w:szCs w:val="28"/>
        </w:rPr>
        <w:t>поля и линии штрафных площадок;</w:t>
      </w:r>
    </w:p>
    <w:p w:rsidR="00B64D7F" w:rsidRPr="00715372" w:rsidRDefault="00840330" w:rsidP="00FE0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845F3">
        <w:rPr>
          <w:rFonts w:ascii="Times New Roman" w:hAnsi="Times New Roman" w:cs="Times New Roman"/>
          <w:sz w:val="28"/>
          <w:szCs w:val="28"/>
        </w:rPr>
        <w:t>д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ля баскетбола: разметка мест для бросков и линии ограничения. </w:t>
      </w:r>
      <w:r w:rsidR="008E7D2B" w:rsidRPr="00715372">
        <w:rPr>
          <w:rFonts w:ascii="Times New Roman" w:hAnsi="Times New Roman" w:cs="Times New Roman"/>
          <w:sz w:val="28"/>
          <w:szCs w:val="28"/>
        </w:rPr>
        <w:lastRenderedPageBreak/>
        <w:t xml:space="preserve">Также на площадке могут быть отмечены зоны для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трехочковых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бросков и линий </w:t>
      </w:r>
      <w:r w:rsidR="00544568">
        <w:rPr>
          <w:rFonts w:ascii="Times New Roman" w:hAnsi="Times New Roman" w:cs="Times New Roman"/>
          <w:sz w:val="28"/>
          <w:szCs w:val="28"/>
        </w:rPr>
        <w:t>штрафных бросков;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D7F" w:rsidRPr="00715372" w:rsidRDefault="00840330" w:rsidP="00FE0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845F3">
        <w:rPr>
          <w:rFonts w:ascii="Times New Roman" w:hAnsi="Times New Roman" w:cs="Times New Roman"/>
          <w:sz w:val="28"/>
          <w:szCs w:val="28"/>
        </w:rPr>
        <w:t>д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ля волейбола: границы поля, </w:t>
      </w:r>
      <w:r w:rsidR="00544568">
        <w:rPr>
          <w:rFonts w:ascii="Times New Roman" w:hAnsi="Times New Roman" w:cs="Times New Roman"/>
          <w:sz w:val="28"/>
          <w:szCs w:val="28"/>
        </w:rPr>
        <w:t>центральная линия и линии атаки;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D7F" w:rsidRPr="00715372" w:rsidRDefault="00840330" w:rsidP="00FE0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845F3">
        <w:rPr>
          <w:rFonts w:ascii="Times New Roman" w:hAnsi="Times New Roman" w:cs="Times New Roman"/>
          <w:sz w:val="28"/>
          <w:szCs w:val="28"/>
        </w:rPr>
        <w:t>д</w:t>
      </w:r>
      <w:r w:rsidR="008E7D2B" w:rsidRPr="00715372">
        <w:rPr>
          <w:rFonts w:ascii="Times New Roman" w:hAnsi="Times New Roman" w:cs="Times New Roman"/>
          <w:sz w:val="28"/>
          <w:szCs w:val="28"/>
        </w:rPr>
        <w:t>ля волейбола: границы поля, центральная линия и линии атаки</w:t>
      </w:r>
      <w:r w:rsidR="00544568">
        <w:rPr>
          <w:rFonts w:ascii="Times New Roman" w:hAnsi="Times New Roman" w:cs="Times New Roman"/>
          <w:sz w:val="28"/>
          <w:szCs w:val="28"/>
        </w:rPr>
        <w:t>;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D2B" w:rsidRPr="00715372" w:rsidRDefault="00840330" w:rsidP="00FE0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5845F3">
        <w:rPr>
          <w:rFonts w:ascii="Times New Roman" w:hAnsi="Times New Roman" w:cs="Times New Roman"/>
          <w:sz w:val="28"/>
          <w:szCs w:val="28"/>
        </w:rPr>
        <w:t>д</w:t>
      </w:r>
      <w:r w:rsidR="008E7D2B" w:rsidRPr="00715372">
        <w:rPr>
          <w:rFonts w:ascii="Times New Roman" w:hAnsi="Times New Roman" w:cs="Times New Roman"/>
          <w:sz w:val="28"/>
          <w:szCs w:val="28"/>
        </w:rPr>
        <w:t>ля хоккея: разметка ворот и линии ворот, центральная линия поля и линии штрафных площадок.</w:t>
      </w:r>
    </w:p>
    <w:p w:rsidR="00766F51" w:rsidRDefault="00315BBA" w:rsidP="00B64D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64D7F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8E7D2B" w:rsidRPr="00715372">
        <w:rPr>
          <w:rFonts w:ascii="Times New Roman" w:hAnsi="Times New Roman" w:cs="Times New Roman"/>
          <w:sz w:val="28"/>
          <w:szCs w:val="28"/>
        </w:rPr>
        <w:t>Линии разметки должны быть яркими и четкими, чтобы игроки могли легко ориентироваться на площадке и соблюдать правила игры.</w:t>
      </w:r>
    </w:p>
    <w:p w:rsidR="00B12161" w:rsidRPr="00715372" w:rsidRDefault="00766F51" w:rsidP="00B64D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17.4.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Размеры и расположение разметки должны соответствовать требованиям для конкретного вида спорта.</w:t>
      </w:r>
    </w:p>
    <w:p w:rsidR="008E7D2B" w:rsidRPr="00715372" w:rsidRDefault="008E7D2B" w:rsidP="008E7D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7D2B" w:rsidRPr="00715372" w:rsidRDefault="00315BBA" w:rsidP="0074735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B64D7F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F130B">
        <w:rPr>
          <w:rFonts w:ascii="Times New Roman" w:hAnsi="Times New Roman" w:cs="Times New Roman"/>
          <w:b/>
          <w:sz w:val="28"/>
          <w:szCs w:val="28"/>
        </w:rPr>
        <w:t>Рекомендации по оформлению информационных элементов</w:t>
      </w:r>
      <w:r w:rsidR="00A8761B" w:rsidRPr="00715372">
        <w:rPr>
          <w:rFonts w:ascii="Times New Roman" w:hAnsi="Times New Roman" w:cs="Times New Roman"/>
          <w:b/>
          <w:sz w:val="28"/>
          <w:szCs w:val="28"/>
        </w:rPr>
        <w:t xml:space="preserve"> для площадок</w:t>
      </w:r>
    </w:p>
    <w:p w:rsidR="008E7D2B" w:rsidRPr="00715372" w:rsidRDefault="008E7D2B" w:rsidP="008E7D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F2FA2" w:rsidRPr="00715372" w:rsidRDefault="005646F1" w:rsidP="00FF13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</w:t>
      </w:r>
      <w:r w:rsidR="00315BBA">
        <w:rPr>
          <w:rFonts w:ascii="Times New Roman" w:hAnsi="Times New Roman" w:cs="Times New Roman"/>
          <w:sz w:val="28"/>
          <w:szCs w:val="28"/>
        </w:rPr>
        <w:t>8</w:t>
      </w:r>
      <w:r w:rsidR="00EF2FA2" w:rsidRPr="00715372">
        <w:rPr>
          <w:rFonts w:ascii="Times New Roman" w:hAnsi="Times New Roman" w:cs="Times New Roman"/>
          <w:sz w:val="28"/>
          <w:szCs w:val="28"/>
        </w:rPr>
        <w:t>.1</w:t>
      </w:r>
      <w:r w:rsidR="002D7863"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>Стенд должен содержать следующую информацию:</w:t>
      </w:r>
    </w:p>
    <w:p w:rsidR="00EF2FA2" w:rsidRPr="00715372" w:rsidRDefault="00FA020B" w:rsidP="00EF2FA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перечень оборудования; </w:t>
      </w:r>
    </w:p>
    <w:p w:rsidR="00EF2FA2" w:rsidRPr="00715372" w:rsidRDefault="00FA020B" w:rsidP="00EF2FA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возрастные ограничения; </w:t>
      </w:r>
    </w:p>
    <w:p w:rsidR="00EF2FA2" w:rsidRPr="00715372" w:rsidRDefault="00FA020B" w:rsidP="00EF2FA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ограничения по весу; </w:t>
      </w:r>
    </w:p>
    <w:p w:rsidR="00EF2FA2" w:rsidRPr="00715372" w:rsidRDefault="00FA020B" w:rsidP="00EF2FA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рекомендации по использованию оборудования; </w:t>
      </w:r>
    </w:p>
    <w:p w:rsidR="00EF2FA2" w:rsidRPr="00715372" w:rsidRDefault="00FA020B" w:rsidP="00EF2FA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8E7D2B" w:rsidRPr="00715372">
        <w:rPr>
          <w:rFonts w:ascii="Times New Roman" w:hAnsi="Times New Roman" w:cs="Times New Roman"/>
          <w:sz w:val="28"/>
          <w:szCs w:val="28"/>
        </w:rPr>
        <w:t>правила поведения на детских и спортивных площадках;</w:t>
      </w:r>
    </w:p>
    <w:p w:rsidR="00EF2FA2" w:rsidRPr="00715372" w:rsidRDefault="00FA020B" w:rsidP="002D78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8E7D2B" w:rsidRPr="00715372">
        <w:rPr>
          <w:rFonts w:ascii="Times New Roman" w:hAnsi="Times New Roman" w:cs="Times New Roman"/>
          <w:sz w:val="28"/>
          <w:szCs w:val="28"/>
        </w:rPr>
        <w:t>предупреждение об опасности нарушения правил нахождения на</w:t>
      </w:r>
      <w:r w:rsidR="002D7863">
        <w:rPr>
          <w:rFonts w:ascii="Times New Roman" w:hAnsi="Times New Roman" w:cs="Times New Roman"/>
          <w:sz w:val="28"/>
          <w:szCs w:val="28"/>
        </w:rPr>
        <w:t xml:space="preserve"> </w:t>
      </w:r>
      <w:r w:rsidR="008E7D2B" w:rsidRPr="00715372">
        <w:rPr>
          <w:rFonts w:ascii="Times New Roman" w:hAnsi="Times New Roman" w:cs="Times New Roman"/>
          <w:sz w:val="28"/>
          <w:szCs w:val="28"/>
        </w:rPr>
        <w:t>площадке или предупреждение об опасности при неправильном использовании оборудования;</w:t>
      </w:r>
    </w:p>
    <w:p w:rsidR="00EF2FA2" w:rsidRPr="00715372" w:rsidRDefault="00FA020B" w:rsidP="00EF2FA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EB2EA9">
        <w:rPr>
          <w:rFonts w:ascii="Times New Roman" w:hAnsi="Times New Roman" w:cs="Times New Roman"/>
          <w:sz w:val="28"/>
          <w:szCs w:val="28"/>
        </w:rPr>
        <w:t>номера телефонов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экстренных служб; </w:t>
      </w:r>
    </w:p>
    <w:p w:rsidR="008E7D2B" w:rsidRPr="00715372" w:rsidRDefault="00FA020B" w:rsidP="00EF2FA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8E7D2B" w:rsidRPr="00715372">
        <w:rPr>
          <w:rFonts w:ascii="Times New Roman" w:hAnsi="Times New Roman" w:cs="Times New Roman"/>
          <w:sz w:val="28"/>
          <w:szCs w:val="28"/>
        </w:rPr>
        <w:t>наименование и контактные данные эксплуатирующей организации.</w:t>
      </w:r>
    </w:p>
    <w:p w:rsidR="008E7D2B" w:rsidRPr="00715372" w:rsidRDefault="008E7D2B" w:rsidP="00EF2FA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E7D2B" w:rsidRPr="00715372" w:rsidRDefault="00315BBA" w:rsidP="0074735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A8761B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Рекомендации по б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>лагоустройств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DF2032">
        <w:rPr>
          <w:rFonts w:ascii="Times New Roman" w:hAnsi="Times New Roman" w:cs="Times New Roman"/>
          <w:b/>
          <w:sz w:val="28"/>
          <w:szCs w:val="28"/>
        </w:rPr>
        <w:t xml:space="preserve"> площадки для сбора ТК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>О</w:t>
      </w:r>
    </w:p>
    <w:p w:rsidR="008E7D2B" w:rsidRPr="00715372" w:rsidRDefault="008E7D2B" w:rsidP="008E7D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216" w:rsidRPr="00715372" w:rsidRDefault="00315BBA" w:rsidP="00941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1216" w:rsidRPr="00715372">
        <w:rPr>
          <w:rFonts w:ascii="Times New Roman" w:hAnsi="Times New Roman" w:cs="Times New Roman"/>
          <w:sz w:val="28"/>
          <w:szCs w:val="28"/>
        </w:rPr>
        <w:t xml:space="preserve">.1 </w:t>
      </w:r>
      <w:r w:rsidR="008E7D2B" w:rsidRPr="00715372">
        <w:rPr>
          <w:rFonts w:ascii="Times New Roman" w:hAnsi="Times New Roman" w:cs="Times New Roman"/>
          <w:sz w:val="28"/>
          <w:szCs w:val="28"/>
        </w:rPr>
        <w:t>Площадки для установки мусоросборников размещаются вдоль проездов.</w:t>
      </w:r>
    </w:p>
    <w:p w:rsidR="00941216" w:rsidRPr="00715372" w:rsidRDefault="00941216" w:rsidP="00A038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</w:t>
      </w:r>
      <w:r w:rsidR="00315BBA">
        <w:rPr>
          <w:rFonts w:ascii="Times New Roman" w:hAnsi="Times New Roman" w:cs="Times New Roman"/>
          <w:sz w:val="28"/>
          <w:szCs w:val="28"/>
        </w:rPr>
        <w:t>9</w:t>
      </w:r>
      <w:r w:rsidRPr="00715372">
        <w:rPr>
          <w:rFonts w:ascii="Times New Roman" w:hAnsi="Times New Roman" w:cs="Times New Roman"/>
          <w:sz w:val="28"/>
          <w:szCs w:val="28"/>
        </w:rPr>
        <w:t xml:space="preserve">.2. </w:t>
      </w:r>
      <w:r w:rsidR="008E7D2B" w:rsidRPr="00715372">
        <w:rPr>
          <w:rFonts w:ascii="Times New Roman" w:hAnsi="Times New Roman" w:cs="Times New Roman"/>
          <w:sz w:val="28"/>
          <w:szCs w:val="28"/>
        </w:rPr>
        <w:t>Расстояние от края проезда до контейнера должно быть не м</w:t>
      </w:r>
      <w:r w:rsidR="00A03876">
        <w:rPr>
          <w:rFonts w:ascii="Times New Roman" w:hAnsi="Times New Roman" w:cs="Times New Roman"/>
          <w:sz w:val="28"/>
          <w:szCs w:val="28"/>
        </w:rPr>
        <w:t>енее 1,5 м, между контейнерами –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не менее 0,35 м. </w:t>
      </w:r>
    </w:p>
    <w:p w:rsidR="00941216" w:rsidRPr="00715372" w:rsidRDefault="00941216" w:rsidP="00941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</w:t>
      </w:r>
      <w:r w:rsidR="00315BBA">
        <w:rPr>
          <w:rFonts w:ascii="Times New Roman" w:hAnsi="Times New Roman" w:cs="Times New Roman"/>
          <w:sz w:val="28"/>
          <w:szCs w:val="28"/>
        </w:rPr>
        <w:t>9</w:t>
      </w:r>
      <w:r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FA424F">
        <w:rPr>
          <w:rFonts w:ascii="Times New Roman" w:hAnsi="Times New Roman" w:cs="Times New Roman"/>
          <w:sz w:val="28"/>
          <w:szCs w:val="28"/>
        </w:rPr>
        <w:t>По возможности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один мусороприемник </w:t>
      </w:r>
      <w:r w:rsidR="008036D2">
        <w:rPr>
          <w:rFonts w:ascii="Times New Roman" w:hAnsi="Times New Roman" w:cs="Times New Roman"/>
          <w:sz w:val="28"/>
          <w:szCs w:val="28"/>
        </w:rPr>
        <w:t>рекомендуется выполнять вы</w:t>
      </w:r>
      <w:r w:rsidR="008E7D2B" w:rsidRPr="00715372">
        <w:rPr>
          <w:rFonts w:ascii="Times New Roman" w:hAnsi="Times New Roman" w:cs="Times New Roman"/>
          <w:sz w:val="28"/>
          <w:szCs w:val="28"/>
        </w:rPr>
        <w:t>со</w:t>
      </w:r>
      <w:r w:rsidR="008036D2">
        <w:rPr>
          <w:rFonts w:ascii="Times New Roman" w:hAnsi="Times New Roman" w:cs="Times New Roman"/>
          <w:sz w:val="28"/>
          <w:szCs w:val="28"/>
        </w:rPr>
        <w:t>той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не более 1,1 м для использования </w:t>
      </w:r>
      <w:r w:rsidRPr="00715372">
        <w:rPr>
          <w:rFonts w:ascii="Times New Roman" w:hAnsi="Times New Roman" w:cs="Times New Roman"/>
          <w:sz w:val="28"/>
          <w:szCs w:val="28"/>
        </w:rPr>
        <w:t>инвалидами в креслах-колясках.</w:t>
      </w:r>
    </w:p>
    <w:p w:rsidR="00941216" w:rsidRPr="00715372" w:rsidRDefault="00941216" w:rsidP="00941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</w:t>
      </w:r>
      <w:r w:rsidR="00315BBA">
        <w:rPr>
          <w:rFonts w:ascii="Times New Roman" w:hAnsi="Times New Roman" w:cs="Times New Roman"/>
          <w:sz w:val="28"/>
          <w:szCs w:val="28"/>
        </w:rPr>
        <w:t>9.4</w:t>
      </w:r>
      <w:r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На одной площадке </w:t>
      </w:r>
      <w:r w:rsidR="00FA3149">
        <w:rPr>
          <w:rFonts w:ascii="Times New Roman" w:hAnsi="Times New Roman" w:cs="Times New Roman"/>
          <w:sz w:val="28"/>
          <w:szCs w:val="28"/>
        </w:rPr>
        <w:t xml:space="preserve">рекомендовано </w:t>
      </w:r>
      <w:r w:rsidR="008E7D2B" w:rsidRPr="00715372">
        <w:rPr>
          <w:rFonts w:ascii="Times New Roman" w:hAnsi="Times New Roman" w:cs="Times New Roman"/>
          <w:sz w:val="28"/>
          <w:szCs w:val="28"/>
        </w:rPr>
        <w:t>размеща</w:t>
      </w:r>
      <w:r w:rsidR="00FA3149">
        <w:rPr>
          <w:rFonts w:ascii="Times New Roman" w:hAnsi="Times New Roman" w:cs="Times New Roman"/>
          <w:sz w:val="28"/>
          <w:szCs w:val="28"/>
        </w:rPr>
        <w:t xml:space="preserve">ть не более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пяти контейнеров. </w:t>
      </w:r>
    </w:p>
    <w:p w:rsidR="00941216" w:rsidRPr="00715372" w:rsidRDefault="00941216" w:rsidP="00941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1</w:t>
      </w:r>
      <w:r w:rsidR="00315BBA">
        <w:rPr>
          <w:rFonts w:ascii="Times New Roman" w:hAnsi="Times New Roman" w:cs="Times New Roman"/>
          <w:sz w:val="28"/>
          <w:szCs w:val="28"/>
        </w:rPr>
        <w:t>9</w:t>
      </w:r>
      <w:r w:rsidRPr="00715372">
        <w:rPr>
          <w:rFonts w:ascii="Times New Roman" w:hAnsi="Times New Roman" w:cs="Times New Roman"/>
          <w:sz w:val="28"/>
          <w:szCs w:val="28"/>
        </w:rPr>
        <w:t>.</w:t>
      </w:r>
      <w:r w:rsidR="00315BBA">
        <w:rPr>
          <w:rFonts w:ascii="Times New Roman" w:hAnsi="Times New Roman" w:cs="Times New Roman"/>
          <w:sz w:val="28"/>
          <w:szCs w:val="28"/>
        </w:rPr>
        <w:t>5</w:t>
      </w:r>
      <w:r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DF2032">
        <w:rPr>
          <w:rFonts w:ascii="Times New Roman" w:hAnsi="Times New Roman" w:cs="Times New Roman"/>
          <w:sz w:val="28"/>
          <w:szCs w:val="28"/>
        </w:rPr>
        <w:t>Площадки для сбора ТК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 располагаются на расстоянии не менее 20 м от окон жилых домов и зон отдыха. </w:t>
      </w:r>
    </w:p>
    <w:p w:rsidR="00941216" w:rsidRPr="00715372" w:rsidRDefault="00FA424F" w:rsidP="00A038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1216" w:rsidRPr="00715372">
        <w:rPr>
          <w:rFonts w:ascii="Times New Roman" w:hAnsi="Times New Roman" w:cs="Times New Roman"/>
          <w:sz w:val="28"/>
          <w:szCs w:val="28"/>
        </w:rPr>
        <w:t>.</w:t>
      </w:r>
      <w:r w:rsidR="00315BBA">
        <w:rPr>
          <w:rFonts w:ascii="Times New Roman" w:hAnsi="Times New Roman" w:cs="Times New Roman"/>
          <w:sz w:val="28"/>
          <w:szCs w:val="28"/>
        </w:rPr>
        <w:t>6</w:t>
      </w:r>
      <w:r w:rsidR="00941216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946617">
        <w:rPr>
          <w:rFonts w:ascii="Times New Roman" w:hAnsi="Times New Roman" w:cs="Times New Roman"/>
          <w:sz w:val="28"/>
          <w:szCs w:val="28"/>
        </w:rPr>
        <w:t>Рекомендуемое п</w:t>
      </w:r>
      <w:r w:rsidR="00A03876">
        <w:rPr>
          <w:rFonts w:ascii="Times New Roman" w:hAnsi="Times New Roman" w:cs="Times New Roman"/>
          <w:sz w:val="28"/>
          <w:szCs w:val="28"/>
        </w:rPr>
        <w:t>окрытие площадки –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асфальтобетон</w:t>
      </w:r>
      <w:r>
        <w:rPr>
          <w:rFonts w:ascii="Times New Roman" w:hAnsi="Times New Roman" w:cs="Times New Roman"/>
          <w:sz w:val="28"/>
          <w:szCs w:val="28"/>
        </w:rPr>
        <w:t>, бетон.</w:t>
      </w:r>
    </w:p>
    <w:p w:rsidR="00941216" w:rsidRPr="00715372" w:rsidRDefault="00FA424F" w:rsidP="00941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1216" w:rsidRPr="00715372">
        <w:rPr>
          <w:rFonts w:ascii="Times New Roman" w:hAnsi="Times New Roman" w:cs="Times New Roman"/>
          <w:sz w:val="28"/>
          <w:szCs w:val="28"/>
        </w:rPr>
        <w:t>.</w:t>
      </w:r>
      <w:r w:rsidR="00315BBA">
        <w:rPr>
          <w:rFonts w:ascii="Times New Roman" w:hAnsi="Times New Roman" w:cs="Times New Roman"/>
          <w:sz w:val="28"/>
          <w:szCs w:val="28"/>
        </w:rPr>
        <w:t>7</w:t>
      </w:r>
      <w:r w:rsidR="00941216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Ограждение и навес площадки выполняют из материалов, подходящих для дезинфекции и влажной уборки. </w:t>
      </w:r>
    </w:p>
    <w:p w:rsidR="00941216" w:rsidRPr="00715372" w:rsidRDefault="00FA424F" w:rsidP="00941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1216" w:rsidRPr="00715372">
        <w:rPr>
          <w:rFonts w:ascii="Times New Roman" w:hAnsi="Times New Roman" w:cs="Times New Roman"/>
          <w:sz w:val="28"/>
          <w:szCs w:val="28"/>
        </w:rPr>
        <w:t>.</w:t>
      </w:r>
      <w:r w:rsidR="00315BBA">
        <w:rPr>
          <w:rFonts w:ascii="Times New Roman" w:hAnsi="Times New Roman" w:cs="Times New Roman"/>
          <w:sz w:val="28"/>
          <w:szCs w:val="28"/>
        </w:rPr>
        <w:t>8</w:t>
      </w:r>
      <w:r w:rsidR="00941216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332CA3" w:rsidRPr="00715372">
        <w:rPr>
          <w:rFonts w:ascii="Times New Roman" w:hAnsi="Times New Roman" w:cs="Times New Roman"/>
          <w:sz w:val="28"/>
          <w:szCs w:val="28"/>
        </w:rPr>
        <w:t xml:space="preserve">Присутствие защитного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навеса </w:t>
      </w:r>
      <w:r w:rsidR="00332CA3" w:rsidRPr="00715372">
        <w:rPr>
          <w:rFonts w:ascii="Times New Roman" w:hAnsi="Times New Roman" w:cs="Times New Roman"/>
          <w:sz w:val="28"/>
          <w:szCs w:val="28"/>
        </w:rPr>
        <w:t xml:space="preserve">высотой </w:t>
      </w:r>
      <w:r w:rsidR="008E7D2B" w:rsidRPr="00715372">
        <w:rPr>
          <w:rFonts w:ascii="Times New Roman" w:hAnsi="Times New Roman" w:cs="Times New Roman"/>
          <w:sz w:val="28"/>
          <w:szCs w:val="28"/>
        </w:rPr>
        <w:t>не менее 2,5 м</w:t>
      </w:r>
      <w:r w:rsidR="00332CA3" w:rsidRPr="00715372">
        <w:rPr>
          <w:rFonts w:ascii="Times New Roman" w:hAnsi="Times New Roman" w:cs="Times New Roman"/>
          <w:sz w:val="28"/>
          <w:szCs w:val="28"/>
        </w:rPr>
        <w:t>етра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7D2B" w:rsidRPr="00715372" w:rsidRDefault="00FA424F" w:rsidP="00941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1216" w:rsidRPr="00715372">
        <w:rPr>
          <w:rFonts w:ascii="Times New Roman" w:hAnsi="Times New Roman" w:cs="Times New Roman"/>
          <w:sz w:val="28"/>
          <w:szCs w:val="28"/>
        </w:rPr>
        <w:t>.</w:t>
      </w:r>
      <w:r w:rsidR="00315BBA">
        <w:rPr>
          <w:rFonts w:ascii="Times New Roman" w:hAnsi="Times New Roman" w:cs="Times New Roman"/>
          <w:sz w:val="28"/>
          <w:szCs w:val="28"/>
        </w:rPr>
        <w:t>9</w:t>
      </w:r>
      <w:r w:rsidR="00941216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>Для отвода поверхностных вод уклон площадки должен быть не менее 0,5% и не более 2% в сторону проезда.</w:t>
      </w:r>
    </w:p>
    <w:p w:rsidR="008E7D2B" w:rsidRPr="00715372" w:rsidRDefault="008E7D2B" w:rsidP="00941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D2B" w:rsidRPr="00715372" w:rsidRDefault="00315BBA" w:rsidP="00290EC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3554D4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Рекомендации по б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>лагоустройств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 xml:space="preserve"> хозяйственно-бытовой зоны</w:t>
      </w:r>
    </w:p>
    <w:p w:rsidR="008E7D2B" w:rsidRPr="00715372" w:rsidRDefault="008E7D2B" w:rsidP="008E7D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4D4" w:rsidRPr="00715372" w:rsidRDefault="00315BBA" w:rsidP="00355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554D4" w:rsidRPr="00715372">
        <w:rPr>
          <w:rFonts w:ascii="Times New Roman" w:hAnsi="Times New Roman" w:cs="Times New Roman"/>
          <w:sz w:val="28"/>
          <w:szCs w:val="28"/>
        </w:rPr>
        <w:t>.1. Объекты</w:t>
      </w:r>
      <w:r w:rsidR="005E4828">
        <w:rPr>
          <w:rFonts w:ascii="Times New Roman" w:hAnsi="Times New Roman" w:cs="Times New Roman"/>
          <w:sz w:val="28"/>
          <w:szCs w:val="28"/>
        </w:rPr>
        <w:t>,</w:t>
      </w:r>
      <w:r w:rsidR="003554D4" w:rsidRPr="00715372">
        <w:rPr>
          <w:rFonts w:ascii="Times New Roman" w:hAnsi="Times New Roman" w:cs="Times New Roman"/>
          <w:sz w:val="28"/>
          <w:szCs w:val="28"/>
        </w:rPr>
        <w:t xml:space="preserve"> предназначенные для хозяйственно‒бытовых нужд</w:t>
      </w:r>
      <w:r w:rsidR="005E48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включают в себя</w:t>
      </w:r>
      <w:r w:rsidR="003554D4" w:rsidRPr="00715372">
        <w:rPr>
          <w:rFonts w:ascii="Times New Roman" w:hAnsi="Times New Roman" w:cs="Times New Roman"/>
          <w:sz w:val="28"/>
          <w:szCs w:val="28"/>
        </w:rPr>
        <w:t>:</w:t>
      </w:r>
    </w:p>
    <w:p w:rsidR="003554D4" w:rsidRPr="00715372" w:rsidRDefault="008E7D2B" w:rsidP="00355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площадк</w:t>
      </w:r>
      <w:r w:rsidR="00315BBA">
        <w:rPr>
          <w:rFonts w:ascii="Times New Roman" w:hAnsi="Times New Roman" w:cs="Times New Roman"/>
          <w:sz w:val="28"/>
          <w:szCs w:val="28"/>
        </w:rPr>
        <w:t>у</w:t>
      </w:r>
      <w:r w:rsidRPr="00715372">
        <w:rPr>
          <w:rFonts w:ascii="Times New Roman" w:hAnsi="Times New Roman" w:cs="Times New Roman"/>
          <w:sz w:val="28"/>
          <w:szCs w:val="28"/>
        </w:rPr>
        <w:t xml:space="preserve"> для сушки белья</w:t>
      </w:r>
      <w:r w:rsidR="00130DDD">
        <w:rPr>
          <w:rFonts w:ascii="Times New Roman" w:hAnsi="Times New Roman" w:cs="Times New Roman"/>
          <w:sz w:val="28"/>
          <w:szCs w:val="28"/>
        </w:rPr>
        <w:t xml:space="preserve"> и домашних вещей;</w:t>
      </w:r>
    </w:p>
    <w:p w:rsidR="003554D4" w:rsidRPr="00715372" w:rsidRDefault="003554D4" w:rsidP="00355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п</w:t>
      </w:r>
      <w:r w:rsidR="008E7D2B" w:rsidRPr="00715372">
        <w:rPr>
          <w:rFonts w:ascii="Times New Roman" w:hAnsi="Times New Roman" w:cs="Times New Roman"/>
          <w:sz w:val="28"/>
          <w:szCs w:val="28"/>
        </w:rPr>
        <w:t>лощадк</w:t>
      </w:r>
      <w:r w:rsidR="00315BBA">
        <w:rPr>
          <w:rFonts w:ascii="Times New Roman" w:hAnsi="Times New Roman" w:cs="Times New Roman"/>
          <w:sz w:val="28"/>
          <w:szCs w:val="28"/>
        </w:rPr>
        <w:t>у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для чистки ковров и </w:t>
      </w:r>
      <w:r w:rsidRPr="00715372">
        <w:rPr>
          <w:rFonts w:ascii="Times New Roman" w:hAnsi="Times New Roman" w:cs="Times New Roman"/>
          <w:sz w:val="28"/>
          <w:szCs w:val="28"/>
        </w:rPr>
        <w:t>других крупногабаритных домашних принадлежностей.</w:t>
      </w:r>
    </w:p>
    <w:p w:rsidR="003554D4" w:rsidRPr="00715372" w:rsidRDefault="00315BBA" w:rsidP="00355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554D4" w:rsidRPr="00715372">
        <w:rPr>
          <w:rFonts w:ascii="Times New Roman" w:hAnsi="Times New Roman" w:cs="Times New Roman"/>
          <w:sz w:val="28"/>
          <w:szCs w:val="28"/>
        </w:rPr>
        <w:t xml:space="preserve">.2. Площадки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оборудуют металлическими рамами, а для сушки белья – специальными стойками с крючками для крепления веревок. </w:t>
      </w:r>
    </w:p>
    <w:p w:rsidR="003554D4" w:rsidRPr="00715372" w:rsidRDefault="00315BBA" w:rsidP="00355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554D4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E52FC1">
        <w:rPr>
          <w:rFonts w:ascii="Times New Roman" w:hAnsi="Times New Roman" w:cs="Times New Roman"/>
          <w:sz w:val="28"/>
          <w:szCs w:val="28"/>
        </w:rPr>
        <w:t xml:space="preserve">Площадка </w:t>
      </w:r>
      <w:r w:rsidR="00432157">
        <w:rPr>
          <w:rFonts w:ascii="Times New Roman" w:hAnsi="Times New Roman" w:cs="Times New Roman"/>
          <w:sz w:val="28"/>
          <w:szCs w:val="28"/>
        </w:rPr>
        <w:t xml:space="preserve">хозяйственно-бытовой </w:t>
      </w:r>
      <w:r w:rsidR="00AF0070">
        <w:rPr>
          <w:rFonts w:ascii="Times New Roman" w:hAnsi="Times New Roman" w:cs="Times New Roman"/>
          <w:sz w:val="28"/>
          <w:szCs w:val="28"/>
        </w:rPr>
        <w:t xml:space="preserve">зоны </w:t>
      </w:r>
      <w:r w:rsidR="00E52FC1">
        <w:rPr>
          <w:rFonts w:ascii="Times New Roman" w:hAnsi="Times New Roman" w:cs="Times New Roman"/>
          <w:sz w:val="28"/>
          <w:szCs w:val="28"/>
        </w:rPr>
        <w:t xml:space="preserve">должна иметь </w:t>
      </w:r>
      <w:r w:rsidR="008E7D2B" w:rsidRPr="00715372">
        <w:rPr>
          <w:rFonts w:ascii="Times New Roman" w:hAnsi="Times New Roman" w:cs="Times New Roman"/>
          <w:sz w:val="28"/>
          <w:szCs w:val="28"/>
        </w:rPr>
        <w:t>асфальт</w:t>
      </w:r>
      <w:r w:rsidR="00E52FC1">
        <w:rPr>
          <w:rFonts w:ascii="Times New Roman" w:hAnsi="Times New Roman" w:cs="Times New Roman"/>
          <w:sz w:val="28"/>
          <w:szCs w:val="28"/>
        </w:rPr>
        <w:t xml:space="preserve">ированное </w:t>
      </w:r>
      <w:r w:rsidR="008E7D2B" w:rsidRPr="00715372">
        <w:rPr>
          <w:rFonts w:ascii="Times New Roman" w:hAnsi="Times New Roman" w:cs="Times New Roman"/>
          <w:sz w:val="28"/>
          <w:szCs w:val="28"/>
        </w:rPr>
        <w:t>или плит</w:t>
      </w:r>
      <w:r w:rsidR="00014492">
        <w:rPr>
          <w:rFonts w:ascii="Times New Roman" w:hAnsi="Times New Roman" w:cs="Times New Roman"/>
          <w:sz w:val="28"/>
          <w:szCs w:val="28"/>
        </w:rPr>
        <w:t xml:space="preserve">очное покрытие, а по периметру –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ограждение в виде невысокой стенки или живой изгороди. </w:t>
      </w:r>
    </w:p>
    <w:p w:rsidR="003554D4" w:rsidRPr="00715372" w:rsidRDefault="00315BBA" w:rsidP="00355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554D4" w:rsidRPr="00715372">
        <w:rPr>
          <w:rFonts w:ascii="Times New Roman" w:hAnsi="Times New Roman" w:cs="Times New Roman"/>
          <w:sz w:val="28"/>
          <w:szCs w:val="28"/>
        </w:rPr>
        <w:t xml:space="preserve">.4.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Площадки для сушки белья размещают на солнечных и продуваемых участках двора (среди зеленых насаждений). </w:t>
      </w:r>
    </w:p>
    <w:p w:rsidR="002018E7" w:rsidRDefault="00315BBA" w:rsidP="00355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554D4" w:rsidRPr="00715372">
        <w:rPr>
          <w:rFonts w:ascii="Times New Roman" w:hAnsi="Times New Roman" w:cs="Times New Roman"/>
          <w:sz w:val="28"/>
          <w:szCs w:val="28"/>
        </w:rPr>
        <w:t xml:space="preserve">.5. </w:t>
      </w:r>
      <w:r w:rsidR="008E7D2B" w:rsidRPr="00715372">
        <w:rPr>
          <w:rFonts w:ascii="Times New Roman" w:hAnsi="Times New Roman" w:cs="Times New Roman"/>
          <w:sz w:val="28"/>
          <w:szCs w:val="28"/>
        </w:rPr>
        <w:t>Площадки для хозяйственных целей размещаются на расстоянии не менее 20 м от окон жилых зданий, общественных учреждений и зон отдыха. Площадка для сушки белья не имеет ограничений на расположение.</w:t>
      </w:r>
    </w:p>
    <w:p w:rsidR="008E7D2B" w:rsidRPr="00715372" w:rsidRDefault="00315BBA" w:rsidP="00355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018E7">
        <w:rPr>
          <w:rFonts w:ascii="Times New Roman" w:hAnsi="Times New Roman" w:cs="Times New Roman"/>
          <w:sz w:val="28"/>
          <w:szCs w:val="28"/>
        </w:rPr>
        <w:t>.6.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Расстояние между площадками для чистки ковров и сушки белья должно быть не менее 15 метров.</w:t>
      </w:r>
    </w:p>
    <w:p w:rsidR="008E7D2B" w:rsidRPr="00715372" w:rsidRDefault="008E7D2B" w:rsidP="008E7D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E7D2B" w:rsidRPr="00715372" w:rsidRDefault="003554D4" w:rsidP="007B0CC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372">
        <w:rPr>
          <w:rFonts w:ascii="Times New Roman" w:hAnsi="Times New Roman" w:cs="Times New Roman"/>
          <w:b/>
          <w:sz w:val="28"/>
          <w:szCs w:val="28"/>
        </w:rPr>
        <w:t>2</w:t>
      </w:r>
      <w:r w:rsidR="00AC23A7">
        <w:rPr>
          <w:rFonts w:ascii="Times New Roman" w:hAnsi="Times New Roman" w:cs="Times New Roman"/>
          <w:b/>
          <w:sz w:val="28"/>
          <w:szCs w:val="28"/>
        </w:rPr>
        <w:t>1</w:t>
      </w:r>
      <w:r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1F9C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>свещени</w:t>
      </w:r>
      <w:r w:rsidR="00CA1F9C">
        <w:rPr>
          <w:rFonts w:ascii="Times New Roman" w:hAnsi="Times New Roman" w:cs="Times New Roman"/>
          <w:b/>
          <w:sz w:val="28"/>
          <w:szCs w:val="28"/>
        </w:rPr>
        <w:t>ю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 xml:space="preserve"> дворовой территории</w:t>
      </w:r>
    </w:p>
    <w:p w:rsidR="008E7D2B" w:rsidRPr="00715372" w:rsidRDefault="008E7D2B" w:rsidP="008E7D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9F4" w:rsidRPr="00715372" w:rsidRDefault="003554D4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AC23A7">
        <w:rPr>
          <w:rFonts w:ascii="Times New Roman" w:hAnsi="Times New Roman" w:cs="Times New Roman"/>
          <w:sz w:val="28"/>
          <w:szCs w:val="28"/>
        </w:rPr>
        <w:t>1</w:t>
      </w:r>
      <w:r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В местах повышенного риска, например на пересечениях пешеходных и транспортных путей, необходимо предусматривать более высокий уровень горизонтальной и вертикальной освещенности. </w:t>
      </w:r>
    </w:p>
    <w:p w:rsidR="00F179F4" w:rsidRPr="00715372" w:rsidRDefault="00724011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21.2</w:t>
      </w:r>
      <w:r w:rsidR="00AC23A7"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>Для уменьшения попадания уличного света в окна жилых домов расстояние от опор освещения до фасадов зданий до</w:t>
      </w:r>
      <w:r w:rsidR="005C3214">
        <w:rPr>
          <w:rFonts w:ascii="Times New Roman" w:hAnsi="Times New Roman" w:cs="Times New Roman"/>
          <w:sz w:val="28"/>
          <w:szCs w:val="28"/>
        </w:rPr>
        <w:t xml:space="preserve">лжно быть не менее 1,5H, где H –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высота опоры освещения. 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2401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Опоры освещения не должны располагаться в границах пожарного проезда и между пожарным гидрантом и пожарным проездом.</w:t>
      </w:r>
    </w:p>
    <w:p w:rsidR="00F179F4" w:rsidRPr="00715372" w:rsidRDefault="008E7D2B" w:rsidP="005C32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AC23A7">
        <w:rPr>
          <w:rFonts w:ascii="Times New Roman" w:hAnsi="Times New Roman" w:cs="Times New Roman"/>
          <w:sz w:val="28"/>
          <w:szCs w:val="28"/>
        </w:rPr>
        <w:t>21.</w:t>
      </w:r>
      <w:r w:rsidR="00724011">
        <w:rPr>
          <w:rFonts w:ascii="Times New Roman" w:hAnsi="Times New Roman" w:cs="Times New Roman"/>
          <w:sz w:val="28"/>
          <w:szCs w:val="28"/>
        </w:rPr>
        <w:t>4</w:t>
      </w:r>
      <w:r w:rsidR="00AC23A7">
        <w:rPr>
          <w:rFonts w:ascii="Times New Roman" w:hAnsi="Times New Roman" w:cs="Times New Roman"/>
          <w:sz w:val="28"/>
          <w:szCs w:val="28"/>
        </w:rPr>
        <w:t>.К</w:t>
      </w:r>
      <w:r w:rsidRPr="00715372">
        <w:rPr>
          <w:rFonts w:ascii="Times New Roman" w:hAnsi="Times New Roman" w:cs="Times New Roman"/>
          <w:sz w:val="28"/>
          <w:szCs w:val="28"/>
        </w:rPr>
        <w:t xml:space="preserve">оэффициент равномерности освещения для </w:t>
      </w:r>
      <w:r w:rsidR="005C3214">
        <w:rPr>
          <w:rFonts w:ascii="Times New Roman" w:hAnsi="Times New Roman" w:cs="Times New Roman"/>
          <w:sz w:val="28"/>
          <w:szCs w:val="28"/>
        </w:rPr>
        <w:t>всех типов дворовых территорий –</w:t>
      </w:r>
      <w:r w:rsidRPr="00715372">
        <w:rPr>
          <w:rFonts w:ascii="Times New Roman" w:hAnsi="Times New Roman" w:cs="Times New Roman"/>
          <w:sz w:val="28"/>
          <w:szCs w:val="28"/>
        </w:rPr>
        <w:t xml:space="preserve"> 0,4. 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2401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Опоры освещения устанавливаются не менее чем в 4 м от оси стволов деревьев. 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240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>Расстояние от опоры до лицевой грани бордюрного камня или края покрытия проезда, пешеходного пути, площадки, зон отдыха — 0,6 м. В стеснённых условиях допускается сокращать это расстояние до 0,3 м.</w:t>
      </w:r>
    </w:p>
    <w:p w:rsidR="008E7D2B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2401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Опоры освещения </w:t>
      </w:r>
      <w:r w:rsidR="00AF05D5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вдоль пешеходных путей на поверхности с </w:t>
      </w:r>
      <w:r w:rsidR="00AF05D5">
        <w:rPr>
          <w:rFonts w:ascii="Times New Roman" w:hAnsi="Times New Roman" w:cs="Times New Roman"/>
          <w:sz w:val="28"/>
          <w:szCs w:val="28"/>
        </w:rPr>
        <w:t>водо</w:t>
      </w:r>
      <w:r w:rsidR="008E7D2B" w:rsidRPr="00715372">
        <w:rPr>
          <w:rFonts w:ascii="Times New Roman" w:hAnsi="Times New Roman" w:cs="Times New Roman"/>
          <w:sz w:val="28"/>
          <w:szCs w:val="28"/>
        </w:rPr>
        <w:t>проницаемым покрытием или в зоне озеленения.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2401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При размещении опор освещения вдоль основных </w:t>
      </w:r>
      <w:proofErr w:type="gramStart"/>
      <w:r w:rsidR="008E7D2B" w:rsidRPr="00715372">
        <w:rPr>
          <w:rFonts w:ascii="Times New Roman" w:hAnsi="Times New Roman" w:cs="Times New Roman"/>
          <w:sz w:val="28"/>
          <w:szCs w:val="28"/>
        </w:rPr>
        <w:t>вело-пешеходных</w:t>
      </w:r>
      <w:proofErr w:type="gramEnd"/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путей учитывается </w:t>
      </w:r>
      <w:r w:rsidR="00B67826">
        <w:rPr>
          <w:rFonts w:ascii="Times New Roman" w:hAnsi="Times New Roman" w:cs="Times New Roman"/>
          <w:sz w:val="28"/>
          <w:szCs w:val="28"/>
        </w:rPr>
        <w:t xml:space="preserve">зона </w:t>
      </w:r>
      <w:r w:rsidR="008E7D2B" w:rsidRPr="00715372">
        <w:rPr>
          <w:rFonts w:ascii="Times New Roman" w:hAnsi="Times New Roman" w:cs="Times New Roman"/>
          <w:sz w:val="28"/>
          <w:szCs w:val="28"/>
        </w:rPr>
        <w:t>уборк</w:t>
      </w:r>
      <w:r w:rsidR="00B67826">
        <w:rPr>
          <w:rFonts w:ascii="Times New Roman" w:hAnsi="Times New Roman" w:cs="Times New Roman"/>
          <w:sz w:val="28"/>
          <w:szCs w:val="28"/>
        </w:rPr>
        <w:t>и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покрытия уборочной техникой. Для этого сохраняется ширина проезда не менее 2,2 м.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2401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При размещении опор освещения вдоль второстепенных </w:t>
      </w:r>
      <w:r w:rsidR="008E7D2B" w:rsidRPr="00715372">
        <w:rPr>
          <w:rFonts w:ascii="Times New Roman" w:hAnsi="Times New Roman" w:cs="Times New Roman"/>
          <w:sz w:val="28"/>
          <w:szCs w:val="28"/>
        </w:rPr>
        <w:lastRenderedPageBreak/>
        <w:t xml:space="preserve">пешеходных путей ширина свободного пространства для проезда инвалидных колясок должна быть не менее 1,2 м. 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21.10. </w:t>
      </w:r>
      <w:r w:rsidR="008E7D2B" w:rsidRPr="00715372">
        <w:rPr>
          <w:rFonts w:ascii="Times New Roman" w:hAnsi="Times New Roman" w:cs="Times New Roman"/>
          <w:sz w:val="28"/>
          <w:szCs w:val="28"/>
        </w:rPr>
        <w:t>Прокладка кабел</w:t>
      </w:r>
      <w:r w:rsidR="006C3373">
        <w:rPr>
          <w:rFonts w:ascii="Times New Roman" w:hAnsi="Times New Roman" w:cs="Times New Roman"/>
          <w:sz w:val="28"/>
          <w:szCs w:val="28"/>
        </w:rPr>
        <w:t xml:space="preserve">ьных линий </w:t>
      </w:r>
      <w:r w:rsidR="008E7D2B" w:rsidRPr="00715372">
        <w:rPr>
          <w:rFonts w:ascii="Times New Roman" w:hAnsi="Times New Roman" w:cs="Times New Roman"/>
          <w:sz w:val="28"/>
          <w:szCs w:val="28"/>
        </w:rPr>
        <w:t>осуществляется в земле с обустройством кабельной канализации.</w:t>
      </w:r>
      <w:r w:rsidR="006C3373">
        <w:rPr>
          <w:rFonts w:ascii="Times New Roman" w:hAnsi="Times New Roman" w:cs="Times New Roman"/>
          <w:sz w:val="28"/>
          <w:szCs w:val="28"/>
        </w:rPr>
        <w:t xml:space="preserve"> Устройство воздушных линий электропередач </w:t>
      </w:r>
      <w:r w:rsidR="0046025A">
        <w:rPr>
          <w:rFonts w:ascii="Times New Roman" w:hAnsi="Times New Roman" w:cs="Times New Roman"/>
          <w:sz w:val="28"/>
          <w:szCs w:val="28"/>
        </w:rPr>
        <w:t xml:space="preserve">на территории детской площадки </w:t>
      </w:r>
      <w:r w:rsidR="006C3373">
        <w:rPr>
          <w:rFonts w:ascii="Times New Roman" w:hAnsi="Times New Roman" w:cs="Times New Roman"/>
          <w:sz w:val="28"/>
          <w:szCs w:val="28"/>
        </w:rPr>
        <w:t>не допускается.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21.11.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Прокладка </w:t>
      </w:r>
      <w:r w:rsidR="007705D1">
        <w:rPr>
          <w:rFonts w:ascii="Times New Roman" w:hAnsi="Times New Roman" w:cs="Times New Roman"/>
          <w:sz w:val="28"/>
          <w:szCs w:val="28"/>
        </w:rPr>
        <w:t xml:space="preserve">кабельных </w:t>
      </w:r>
      <w:r w:rsidR="008E7D2B" w:rsidRPr="00715372">
        <w:rPr>
          <w:rFonts w:ascii="Times New Roman" w:hAnsi="Times New Roman" w:cs="Times New Roman"/>
          <w:sz w:val="28"/>
          <w:szCs w:val="28"/>
        </w:rPr>
        <w:t>ЛЭП</w:t>
      </w:r>
      <w:r w:rsidR="00580199">
        <w:rPr>
          <w:rFonts w:ascii="Times New Roman" w:hAnsi="Times New Roman" w:cs="Times New Roman"/>
          <w:sz w:val="28"/>
          <w:szCs w:val="28"/>
        </w:rPr>
        <w:t xml:space="preserve"> напряжением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0,4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0A7CEA">
        <w:rPr>
          <w:rFonts w:ascii="Times New Roman" w:hAnsi="Times New Roman" w:cs="Times New Roman"/>
          <w:sz w:val="28"/>
          <w:szCs w:val="28"/>
        </w:rPr>
        <w:t>на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спортивных и детских площадках осуществляется только в земле в трубах. 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21.12.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Опоры освещения подбирают с учётом возможности регламентного обслуживания. 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21.13. У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ровень горизонтальной и полуцилиндрической освещенности для проходов под арками составляет 75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и 15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 xml:space="preserve"> соответственно. </w:t>
      </w:r>
    </w:p>
    <w:p w:rsidR="00F179F4" w:rsidRPr="00715372" w:rsidRDefault="00AC23A7" w:rsidP="00F17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21.14. У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ровень горизонтальной освещенности для мест установки мусоросборников </w:t>
      </w:r>
      <w:r w:rsidR="00A00555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принимать 30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8E7D2B" w:rsidRPr="00715372" w:rsidRDefault="00AC23A7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21.15.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В местах изменения рельефа, на лестницах и пандусах, горизонтальная освещенность должна быть не менее 100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F179F4" w:rsidRPr="00715372" w:rsidRDefault="00AC23A7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21.16.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К опорам освещения предусматривать подъезд шириной не менее 3 м. При невозможности обустройства подъезда и высоте опор более 5 м рекомендуется применять опоры типа П-ФГ. </w:t>
      </w:r>
    </w:p>
    <w:p w:rsidR="00F179F4" w:rsidRPr="00715372" w:rsidRDefault="00AC23A7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21.17.</w:t>
      </w:r>
      <w:r w:rsidR="0076623A" w:rsidRPr="00715372">
        <w:rPr>
          <w:rFonts w:ascii="Times New Roman" w:hAnsi="Times New Roman" w:cs="Times New Roman"/>
          <w:sz w:val="28"/>
          <w:szCs w:val="28"/>
        </w:rPr>
        <w:t xml:space="preserve"> Вводно ‒</w:t>
      </w:r>
      <w:r w:rsidR="00E7051C">
        <w:rPr>
          <w:rFonts w:ascii="Times New Roman" w:hAnsi="Times New Roman" w:cs="Times New Roman"/>
          <w:sz w:val="28"/>
          <w:szCs w:val="28"/>
        </w:rPr>
        <w:t xml:space="preserve"> </w:t>
      </w:r>
      <w:r w:rsidR="0076623A" w:rsidRPr="00715372">
        <w:rPr>
          <w:rFonts w:ascii="Times New Roman" w:hAnsi="Times New Roman" w:cs="Times New Roman"/>
          <w:sz w:val="28"/>
          <w:szCs w:val="28"/>
        </w:rPr>
        <w:t>распределительный шкаф, щиты наружного освещения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должны быть выполнены по стандарту IP65. </w:t>
      </w:r>
    </w:p>
    <w:p w:rsidR="00F179F4" w:rsidRPr="00715372" w:rsidRDefault="00AC23A7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21.18.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Опоры освещения не должны располагаться в границах пожарного проезда и между пожарным гидрантом и пожарным проездом. </w:t>
      </w:r>
    </w:p>
    <w:p w:rsidR="00F179F4" w:rsidRPr="00715372" w:rsidRDefault="00AC23A7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21.19.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Элементы освещения проходят антикоррозийные мероприятия.</w:t>
      </w:r>
    </w:p>
    <w:p w:rsidR="00AC23A7" w:rsidRDefault="00AC23A7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21.20.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Для элементов освещения зон отдыха устанавливать программные устройства для отключения освещения в ночное время. </w:t>
      </w:r>
    </w:p>
    <w:p w:rsidR="008E7D2B" w:rsidRPr="00715372" w:rsidRDefault="00AC23A7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240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E7D2B" w:rsidRPr="00715372">
        <w:rPr>
          <w:rFonts w:ascii="Times New Roman" w:hAnsi="Times New Roman" w:cs="Times New Roman"/>
          <w:sz w:val="28"/>
          <w:szCs w:val="28"/>
        </w:rPr>
        <w:t>Для элементов освещения дворовой территории следует предусматривать централизованное телемеханическое управление.</w:t>
      </w:r>
    </w:p>
    <w:p w:rsidR="00F179F4" w:rsidRPr="00683C40" w:rsidRDefault="00A109AD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40">
        <w:rPr>
          <w:rFonts w:ascii="Times New Roman" w:hAnsi="Times New Roman" w:cs="Times New Roman"/>
          <w:sz w:val="28"/>
          <w:szCs w:val="28"/>
        </w:rPr>
        <w:t>21</w:t>
      </w:r>
      <w:r w:rsidR="0076623A" w:rsidRPr="00683C40">
        <w:rPr>
          <w:rFonts w:ascii="Times New Roman" w:hAnsi="Times New Roman" w:cs="Times New Roman"/>
          <w:sz w:val="28"/>
          <w:szCs w:val="28"/>
        </w:rPr>
        <w:t>.</w:t>
      </w:r>
      <w:r w:rsidR="00724011" w:rsidRPr="00683C40">
        <w:rPr>
          <w:rFonts w:ascii="Times New Roman" w:hAnsi="Times New Roman" w:cs="Times New Roman"/>
          <w:sz w:val="28"/>
          <w:szCs w:val="28"/>
        </w:rPr>
        <w:t>2</w:t>
      </w:r>
      <w:r w:rsidRPr="00683C40">
        <w:rPr>
          <w:rFonts w:ascii="Times New Roman" w:hAnsi="Times New Roman" w:cs="Times New Roman"/>
          <w:sz w:val="28"/>
          <w:szCs w:val="28"/>
        </w:rPr>
        <w:t>2</w:t>
      </w:r>
      <w:r w:rsidR="0076623A" w:rsidRPr="00683C40">
        <w:rPr>
          <w:rFonts w:ascii="Times New Roman" w:hAnsi="Times New Roman" w:cs="Times New Roman"/>
          <w:sz w:val="28"/>
          <w:szCs w:val="28"/>
        </w:rPr>
        <w:t xml:space="preserve">. </w:t>
      </w:r>
      <w:r w:rsidR="000933FD" w:rsidRPr="00683C40">
        <w:rPr>
          <w:rFonts w:ascii="Times New Roman" w:hAnsi="Times New Roman" w:cs="Times New Roman"/>
          <w:sz w:val="28"/>
          <w:szCs w:val="28"/>
        </w:rPr>
        <w:t>Рекомендуемые т</w:t>
      </w:r>
      <w:r w:rsidR="0076623A" w:rsidRPr="00683C40">
        <w:rPr>
          <w:rFonts w:ascii="Times New Roman" w:hAnsi="Times New Roman" w:cs="Times New Roman"/>
          <w:sz w:val="28"/>
          <w:szCs w:val="28"/>
        </w:rPr>
        <w:t>ехнические</w:t>
      </w:r>
      <w:r w:rsidR="0076623A" w:rsidRPr="00683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D2B" w:rsidRPr="00683C40">
        <w:rPr>
          <w:rFonts w:ascii="Times New Roman" w:hAnsi="Times New Roman" w:cs="Times New Roman"/>
          <w:sz w:val="28"/>
          <w:szCs w:val="28"/>
        </w:rPr>
        <w:t>характеристик</w:t>
      </w:r>
      <w:r w:rsidR="0076623A" w:rsidRPr="00683C40">
        <w:rPr>
          <w:rFonts w:ascii="Times New Roman" w:hAnsi="Times New Roman" w:cs="Times New Roman"/>
          <w:sz w:val="28"/>
          <w:szCs w:val="28"/>
        </w:rPr>
        <w:t>и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приборов освещения и источников света: </w:t>
      </w:r>
    </w:p>
    <w:p w:rsidR="00882949" w:rsidRPr="00683C40" w:rsidRDefault="00AE49D9" w:rsidP="00882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933FD" w:rsidRPr="00683C40">
        <w:rPr>
          <w:rFonts w:ascii="Times New Roman" w:hAnsi="Times New Roman" w:cs="Times New Roman"/>
          <w:sz w:val="28"/>
          <w:szCs w:val="28"/>
        </w:rPr>
        <w:t>к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ласс </w:t>
      </w:r>
      <w:proofErr w:type="spellStart"/>
      <w:r w:rsidR="008E7D2B" w:rsidRPr="00683C40">
        <w:rPr>
          <w:rFonts w:ascii="Times New Roman" w:hAnsi="Times New Roman" w:cs="Times New Roman"/>
          <w:sz w:val="28"/>
          <w:szCs w:val="28"/>
        </w:rPr>
        <w:t>бликования</w:t>
      </w:r>
      <w:proofErr w:type="spellEnd"/>
      <w:r w:rsidR="008E7D2B" w:rsidRPr="00683C40">
        <w:rPr>
          <w:rFonts w:ascii="Times New Roman" w:hAnsi="Times New Roman" w:cs="Times New Roman"/>
          <w:sz w:val="28"/>
          <w:szCs w:val="28"/>
        </w:rPr>
        <w:t xml:space="preserve"> устройств освещения </w:t>
      </w:r>
      <w:r w:rsidR="00882949" w:rsidRPr="00683C40">
        <w:rPr>
          <w:rFonts w:ascii="Times New Roman" w:hAnsi="Times New Roman" w:cs="Times New Roman"/>
          <w:sz w:val="28"/>
          <w:szCs w:val="28"/>
        </w:rPr>
        <w:t>–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G4 и выше. На игровых площадках допускается класс G3 из-за увеличенной высоты опор</w:t>
      </w:r>
      <w:r w:rsidR="000933FD" w:rsidRPr="00683C40">
        <w:rPr>
          <w:rFonts w:ascii="Times New Roman" w:hAnsi="Times New Roman" w:cs="Times New Roman"/>
          <w:sz w:val="28"/>
          <w:szCs w:val="28"/>
        </w:rPr>
        <w:t>;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9F4" w:rsidRPr="00683C40" w:rsidRDefault="00AE49D9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933FD" w:rsidRPr="00683C40">
        <w:rPr>
          <w:rFonts w:ascii="Times New Roman" w:hAnsi="Times New Roman" w:cs="Times New Roman"/>
          <w:sz w:val="28"/>
          <w:szCs w:val="28"/>
        </w:rPr>
        <w:t>цв</w:t>
      </w:r>
      <w:r w:rsidR="008E7D2B" w:rsidRPr="00683C40">
        <w:rPr>
          <w:rFonts w:ascii="Times New Roman" w:hAnsi="Times New Roman" w:cs="Times New Roman"/>
          <w:sz w:val="28"/>
          <w:szCs w:val="28"/>
        </w:rPr>
        <w:t>етовая температура освещения 2700–2800° по Кельвину (К)</w:t>
      </w:r>
      <w:r w:rsidR="000933FD" w:rsidRPr="00683C40">
        <w:rPr>
          <w:rFonts w:ascii="Times New Roman" w:hAnsi="Times New Roman" w:cs="Times New Roman"/>
          <w:sz w:val="28"/>
          <w:szCs w:val="28"/>
        </w:rPr>
        <w:t>;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9F4" w:rsidRPr="00683C40" w:rsidRDefault="00AE49D9" w:rsidP="0076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933FD" w:rsidRPr="00683C40">
        <w:rPr>
          <w:rFonts w:ascii="Times New Roman" w:hAnsi="Times New Roman" w:cs="Times New Roman"/>
          <w:sz w:val="28"/>
          <w:szCs w:val="28"/>
        </w:rPr>
        <w:t>и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ндекс цветопередачи R9 (насыщенный красный) ≥ 80 RA. </w:t>
      </w:r>
    </w:p>
    <w:p w:rsidR="00F179F4" w:rsidRPr="00683C40" w:rsidRDefault="00AE49D9" w:rsidP="00882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933FD" w:rsidRPr="00683C40">
        <w:rPr>
          <w:rFonts w:ascii="Times New Roman" w:hAnsi="Times New Roman" w:cs="Times New Roman"/>
          <w:sz w:val="28"/>
          <w:szCs w:val="28"/>
        </w:rPr>
        <w:t>к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ласс защиты от пыли и влаги: IP54 или выше </w:t>
      </w:r>
      <w:r w:rsidR="00882949" w:rsidRPr="00683C40">
        <w:rPr>
          <w:rFonts w:ascii="Times New Roman" w:hAnsi="Times New Roman" w:cs="Times New Roman"/>
          <w:sz w:val="28"/>
          <w:szCs w:val="28"/>
        </w:rPr>
        <w:t>–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для светильников под навесом, IP55 и выше </w:t>
      </w:r>
      <w:r w:rsidR="00882949" w:rsidRPr="00683C40">
        <w:rPr>
          <w:rFonts w:ascii="Times New Roman" w:hAnsi="Times New Roman" w:cs="Times New Roman"/>
          <w:sz w:val="28"/>
          <w:szCs w:val="28"/>
        </w:rPr>
        <w:t xml:space="preserve">– 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для открытых светильников, IP67 или выше </w:t>
      </w:r>
      <w:r w:rsidR="00882949" w:rsidRPr="00683C40">
        <w:rPr>
          <w:rFonts w:ascii="Times New Roman" w:hAnsi="Times New Roman" w:cs="Times New Roman"/>
          <w:sz w:val="28"/>
          <w:szCs w:val="28"/>
        </w:rPr>
        <w:t>–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д</w:t>
      </w:r>
      <w:r w:rsidR="00882949" w:rsidRPr="00683C40">
        <w:rPr>
          <w:rFonts w:ascii="Times New Roman" w:hAnsi="Times New Roman" w:cs="Times New Roman"/>
          <w:sz w:val="28"/>
          <w:szCs w:val="28"/>
        </w:rPr>
        <w:t>ля установленных в земле, IP68 –</w:t>
      </w:r>
      <w:r w:rsidR="000933FD" w:rsidRPr="00683C40">
        <w:rPr>
          <w:rFonts w:ascii="Times New Roman" w:hAnsi="Times New Roman" w:cs="Times New Roman"/>
          <w:sz w:val="28"/>
          <w:szCs w:val="28"/>
        </w:rPr>
        <w:t xml:space="preserve"> для установленных под водой;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9F4" w:rsidRPr="00683C40" w:rsidRDefault="00AE49D9" w:rsidP="00882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933FD" w:rsidRPr="00683C40">
        <w:rPr>
          <w:rFonts w:ascii="Times New Roman" w:hAnsi="Times New Roman" w:cs="Times New Roman"/>
          <w:sz w:val="28"/>
          <w:szCs w:val="28"/>
        </w:rPr>
        <w:t>и</w:t>
      </w:r>
      <w:r w:rsidR="008E7D2B" w:rsidRPr="00683C40">
        <w:rPr>
          <w:rFonts w:ascii="Times New Roman" w:hAnsi="Times New Roman" w:cs="Times New Roman"/>
          <w:sz w:val="28"/>
          <w:szCs w:val="28"/>
        </w:rPr>
        <w:t>ндекс IK (защиты корпуса электрооборудовани</w:t>
      </w:r>
      <w:r w:rsidR="00882949" w:rsidRPr="00683C40">
        <w:rPr>
          <w:rFonts w:ascii="Times New Roman" w:hAnsi="Times New Roman" w:cs="Times New Roman"/>
          <w:sz w:val="28"/>
          <w:szCs w:val="28"/>
        </w:rPr>
        <w:t>я от механических воздействий) –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08 (5 Дж) и выше</w:t>
      </w:r>
      <w:r w:rsidR="000933FD" w:rsidRPr="00683C40">
        <w:rPr>
          <w:rFonts w:ascii="Times New Roman" w:hAnsi="Times New Roman" w:cs="Times New Roman"/>
          <w:sz w:val="28"/>
          <w:szCs w:val="28"/>
        </w:rPr>
        <w:t>;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9F4" w:rsidRPr="00683C40" w:rsidRDefault="00AE49D9" w:rsidP="00882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0933FD" w:rsidRPr="00683C40">
        <w:rPr>
          <w:rFonts w:ascii="Times New Roman" w:hAnsi="Times New Roman" w:cs="Times New Roman"/>
          <w:sz w:val="28"/>
          <w:szCs w:val="28"/>
        </w:rPr>
        <w:t>к</w:t>
      </w:r>
      <w:r w:rsidR="008E7D2B" w:rsidRPr="00683C40">
        <w:rPr>
          <w:rFonts w:ascii="Times New Roman" w:hAnsi="Times New Roman" w:cs="Times New Roman"/>
          <w:sz w:val="28"/>
          <w:szCs w:val="28"/>
        </w:rPr>
        <w:t>ла</w:t>
      </w:r>
      <w:r w:rsidR="0076623A" w:rsidRPr="00683C40">
        <w:rPr>
          <w:rFonts w:ascii="Times New Roman" w:hAnsi="Times New Roman" w:cs="Times New Roman"/>
          <w:sz w:val="28"/>
          <w:szCs w:val="28"/>
        </w:rPr>
        <w:t>сс защиты от поражения электри</w:t>
      </w:r>
      <w:r w:rsidR="00882949" w:rsidRPr="00683C40">
        <w:rPr>
          <w:rFonts w:ascii="Times New Roman" w:hAnsi="Times New Roman" w:cs="Times New Roman"/>
          <w:sz w:val="28"/>
          <w:szCs w:val="28"/>
        </w:rPr>
        <w:t>ческим током –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не ниже II</w:t>
      </w:r>
      <w:r w:rsidR="000933FD" w:rsidRPr="00683C40">
        <w:rPr>
          <w:rFonts w:ascii="Times New Roman" w:hAnsi="Times New Roman" w:cs="Times New Roman"/>
          <w:sz w:val="28"/>
          <w:szCs w:val="28"/>
        </w:rPr>
        <w:t>;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9F4" w:rsidRPr="00683C40" w:rsidRDefault="00AE49D9" w:rsidP="00882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0933FD" w:rsidRPr="00683C40">
        <w:rPr>
          <w:rFonts w:ascii="Times New Roman" w:hAnsi="Times New Roman" w:cs="Times New Roman"/>
          <w:sz w:val="28"/>
          <w:szCs w:val="28"/>
        </w:rPr>
        <w:t>с</w:t>
      </w:r>
      <w:r w:rsidR="008E7D2B" w:rsidRPr="00683C40">
        <w:rPr>
          <w:rFonts w:ascii="Times New Roman" w:hAnsi="Times New Roman" w:cs="Times New Roman"/>
          <w:sz w:val="28"/>
          <w:szCs w:val="28"/>
        </w:rPr>
        <w:t>тепень защиты оптического отсека и отсека для моноблочного светодиодного драйвера о</w:t>
      </w:r>
      <w:r w:rsidR="00882949" w:rsidRPr="00683C40">
        <w:rPr>
          <w:rFonts w:ascii="Times New Roman" w:hAnsi="Times New Roman" w:cs="Times New Roman"/>
          <w:sz w:val="28"/>
          <w:szCs w:val="28"/>
        </w:rPr>
        <w:t>т воздействия окружающей среды –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не менее IP65</w:t>
      </w:r>
      <w:r w:rsidR="000933FD" w:rsidRPr="00683C40">
        <w:rPr>
          <w:rFonts w:ascii="Times New Roman" w:hAnsi="Times New Roman" w:cs="Times New Roman"/>
          <w:sz w:val="28"/>
          <w:szCs w:val="28"/>
        </w:rPr>
        <w:t>;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3FD" w:rsidRPr="00683C40" w:rsidRDefault="00AE49D9" w:rsidP="00882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0933FD" w:rsidRPr="00683C40">
        <w:rPr>
          <w:rFonts w:ascii="Times New Roman" w:hAnsi="Times New Roman" w:cs="Times New Roman"/>
          <w:sz w:val="28"/>
          <w:szCs w:val="28"/>
        </w:rPr>
        <w:t>п</w:t>
      </w:r>
      <w:r w:rsidR="008E7D2B" w:rsidRPr="00683C40">
        <w:rPr>
          <w:rFonts w:ascii="Times New Roman" w:hAnsi="Times New Roman" w:cs="Times New Roman"/>
          <w:sz w:val="28"/>
          <w:szCs w:val="28"/>
        </w:rPr>
        <w:t>о</w:t>
      </w:r>
      <w:r w:rsidR="00882949" w:rsidRPr="00683C40">
        <w:rPr>
          <w:rFonts w:ascii="Times New Roman" w:hAnsi="Times New Roman" w:cs="Times New Roman"/>
          <w:sz w:val="28"/>
          <w:szCs w:val="28"/>
        </w:rPr>
        <w:t>лная эффективность светильника –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не менее 1</w:t>
      </w:r>
      <w:r w:rsidR="00882949" w:rsidRPr="00683C40">
        <w:rPr>
          <w:rFonts w:ascii="Times New Roman" w:hAnsi="Times New Roman" w:cs="Times New Roman"/>
          <w:sz w:val="28"/>
          <w:szCs w:val="28"/>
        </w:rPr>
        <w:t>10 лм/Вт</w:t>
      </w:r>
      <w:r w:rsidR="000933FD" w:rsidRPr="00683C40">
        <w:rPr>
          <w:rFonts w:ascii="Times New Roman" w:hAnsi="Times New Roman" w:cs="Times New Roman"/>
          <w:sz w:val="28"/>
          <w:szCs w:val="28"/>
        </w:rPr>
        <w:t>;</w:t>
      </w:r>
    </w:p>
    <w:p w:rsidR="00F179F4" w:rsidRPr="00683C40" w:rsidRDefault="00AE49D9" w:rsidP="00882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882949" w:rsidRPr="00683C40">
        <w:rPr>
          <w:rFonts w:ascii="Times New Roman" w:hAnsi="Times New Roman" w:cs="Times New Roman"/>
          <w:sz w:val="28"/>
          <w:szCs w:val="28"/>
        </w:rPr>
        <w:t>коэффициент мощности –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не менее 0,95</w:t>
      </w:r>
      <w:r w:rsidR="000933FD" w:rsidRPr="00683C40">
        <w:rPr>
          <w:rFonts w:ascii="Times New Roman" w:hAnsi="Times New Roman" w:cs="Times New Roman"/>
          <w:sz w:val="28"/>
          <w:szCs w:val="28"/>
        </w:rPr>
        <w:t>;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D2B" w:rsidRPr="00683C40" w:rsidRDefault="00AE49D9" w:rsidP="00882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0933FD" w:rsidRPr="00683C40">
        <w:rPr>
          <w:rFonts w:ascii="Times New Roman" w:hAnsi="Times New Roman" w:cs="Times New Roman"/>
          <w:sz w:val="28"/>
          <w:szCs w:val="28"/>
        </w:rPr>
        <w:t>д</w:t>
      </w:r>
      <w:r w:rsidR="008E7D2B" w:rsidRPr="00683C40">
        <w:rPr>
          <w:rFonts w:ascii="Times New Roman" w:hAnsi="Times New Roman" w:cs="Times New Roman"/>
          <w:sz w:val="28"/>
          <w:szCs w:val="28"/>
        </w:rPr>
        <w:t>иапазон напряжения пит</w:t>
      </w:r>
      <w:r w:rsidR="00882949" w:rsidRPr="00683C40">
        <w:rPr>
          <w:rFonts w:ascii="Times New Roman" w:hAnsi="Times New Roman" w:cs="Times New Roman"/>
          <w:sz w:val="28"/>
          <w:szCs w:val="28"/>
        </w:rPr>
        <w:t>ания –</w:t>
      </w:r>
      <w:r w:rsidR="008E7D2B" w:rsidRPr="00683C40">
        <w:rPr>
          <w:rFonts w:ascii="Times New Roman" w:hAnsi="Times New Roman" w:cs="Times New Roman"/>
          <w:sz w:val="28"/>
          <w:szCs w:val="28"/>
        </w:rPr>
        <w:t xml:space="preserve"> 176–264</w:t>
      </w:r>
      <w:proofErr w:type="gramStart"/>
      <w:r w:rsidR="008E7D2B" w:rsidRPr="00683C4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683C40" w:rsidRPr="00683C40">
        <w:rPr>
          <w:rFonts w:ascii="Times New Roman" w:hAnsi="Times New Roman" w:cs="Times New Roman"/>
          <w:sz w:val="28"/>
          <w:szCs w:val="28"/>
        </w:rPr>
        <w:t>;</w:t>
      </w:r>
    </w:p>
    <w:p w:rsidR="00683C40" w:rsidRPr="00683C40" w:rsidRDefault="00AE49D9" w:rsidP="00683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11) </w:t>
      </w:r>
      <w:r w:rsidR="00683C40" w:rsidRPr="00683C40">
        <w:rPr>
          <w:rFonts w:ascii="Times New Roman" w:hAnsi="Times New Roman" w:cs="Times New Roman"/>
          <w:sz w:val="28"/>
          <w:szCs w:val="28"/>
        </w:rPr>
        <w:t xml:space="preserve">тип источника света: светодиодные лампы. </w:t>
      </w:r>
    </w:p>
    <w:p w:rsidR="008E7D2B" w:rsidRDefault="008E7D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E7D2B" w:rsidRPr="00715372" w:rsidRDefault="00BE0414" w:rsidP="00290EC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="0076623A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F3C43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>свещени</w:t>
      </w:r>
      <w:r w:rsidR="00AF3C43">
        <w:rPr>
          <w:rFonts w:ascii="Times New Roman" w:hAnsi="Times New Roman" w:cs="Times New Roman"/>
          <w:b/>
          <w:sz w:val="28"/>
          <w:szCs w:val="28"/>
        </w:rPr>
        <w:t>ю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 xml:space="preserve"> пешеходных путей</w:t>
      </w:r>
    </w:p>
    <w:p w:rsidR="008E7D2B" w:rsidRPr="00715372" w:rsidRDefault="008E7D2B" w:rsidP="003269F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23A" w:rsidRPr="00715372" w:rsidRDefault="0076623A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00719E">
        <w:rPr>
          <w:rFonts w:ascii="Times New Roman" w:hAnsi="Times New Roman" w:cs="Times New Roman"/>
          <w:sz w:val="28"/>
          <w:szCs w:val="28"/>
        </w:rPr>
        <w:t>2</w:t>
      </w:r>
      <w:r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Освещение основных пешеходных путей дворовой территории должно обеспечивать безопасное перемещение. </w:t>
      </w:r>
    </w:p>
    <w:p w:rsidR="003269F7" w:rsidRPr="00715372" w:rsidRDefault="0076623A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0967BE">
        <w:rPr>
          <w:rFonts w:ascii="Times New Roman" w:hAnsi="Times New Roman" w:cs="Times New Roman"/>
          <w:sz w:val="28"/>
          <w:szCs w:val="28"/>
        </w:rPr>
        <w:t>2</w:t>
      </w:r>
      <w:r w:rsidRPr="00715372">
        <w:rPr>
          <w:rFonts w:ascii="Times New Roman" w:hAnsi="Times New Roman" w:cs="Times New Roman"/>
          <w:sz w:val="28"/>
          <w:szCs w:val="28"/>
        </w:rPr>
        <w:t xml:space="preserve">.2. </w:t>
      </w:r>
      <w:r w:rsidR="0000719E">
        <w:rPr>
          <w:rFonts w:ascii="Times New Roman" w:hAnsi="Times New Roman" w:cs="Times New Roman"/>
          <w:sz w:val="28"/>
          <w:szCs w:val="28"/>
        </w:rPr>
        <w:t>И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спользовать светильники на опорах высотой от 5 до 7 м </w:t>
      </w:r>
      <w:proofErr w:type="gramStart"/>
      <w:r w:rsidR="008E7D2B" w:rsidRPr="0071537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E7D2B" w:rsidRPr="00715372">
        <w:rPr>
          <w:rFonts w:ascii="Times New Roman" w:hAnsi="Times New Roman" w:cs="Times New Roman"/>
          <w:sz w:val="28"/>
          <w:szCs w:val="28"/>
        </w:rPr>
        <w:t xml:space="preserve"> симметричным светораспределением. </w:t>
      </w:r>
    </w:p>
    <w:p w:rsidR="003269F7" w:rsidRPr="00715372" w:rsidRDefault="003269F7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0967BE">
        <w:rPr>
          <w:rFonts w:ascii="Times New Roman" w:hAnsi="Times New Roman" w:cs="Times New Roman"/>
          <w:sz w:val="28"/>
          <w:szCs w:val="28"/>
        </w:rPr>
        <w:t>2</w:t>
      </w:r>
      <w:r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Соотношение высоты светильников и шага опор принимать 1:3 (15–20 м). </w:t>
      </w:r>
    </w:p>
    <w:p w:rsidR="003269F7" w:rsidRPr="00715372" w:rsidRDefault="003269F7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0967BE">
        <w:rPr>
          <w:rFonts w:ascii="Times New Roman" w:hAnsi="Times New Roman" w:cs="Times New Roman"/>
          <w:sz w:val="28"/>
          <w:szCs w:val="28"/>
        </w:rPr>
        <w:t>2</w:t>
      </w:r>
      <w:r w:rsidRPr="00715372">
        <w:rPr>
          <w:rFonts w:ascii="Times New Roman" w:hAnsi="Times New Roman" w:cs="Times New Roman"/>
          <w:sz w:val="28"/>
          <w:szCs w:val="28"/>
        </w:rPr>
        <w:t xml:space="preserve">.4.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Опоры освещения располагают на </w:t>
      </w:r>
      <w:r w:rsidR="002F76E7">
        <w:rPr>
          <w:rFonts w:ascii="Times New Roman" w:hAnsi="Times New Roman" w:cs="Times New Roman"/>
          <w:sz w:val="28"/>
          <w:szCs w:val="28"/>
        </w:rPr>
        <w:t xml:space="preserve">поверхности с водопроницаемым покрытием или в зоне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зеленых насаждений на расстоянии 0,3 м от края бордюрного камня. </w:t>
      </w:r>
    </w:p>
    <w:p w:rsidR="008E7D2B" w:rsidRPr="00715372" w:rsidRDefault="000967BE" w:rsidP="008F3C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269F7" w:rsidRPr="00715372">
        <w:rPr>
          <w:rFonts w:ascii="Times New Roman" w:hAnsi="Times New Roman" w:cs="Times New Roman"/>
          <w:sz w:val="28"/>
          <w:szCs w:val="28"/>
        </w:rPr>
        <w:t xml:space="preserve">.5. </w:t>
      </w:r>
      <w:r w:rsidR="0000719E">
        <w:rPr>
          <w:rFonts w:ascii="Times New Roman" w:hAnsi="Times New Roman" w:cs="Times New Roman"/>
          <w:sz w:val="28"/>
          <w:szCs w:val="28"/>
        </w:rPr>
        <w:t>У</w:t>
      </w:r>
      <w:r w:rsidR="008E7D2B" w:rsidRPr="00715372">
        <w:rPr>
          <w:rFonts w:ascii="Times New Roman" w:hAnsi="Times New Roman" w:cs="Times New Roman"/>
          <w:sz w:val="28"/>
          <w:szCs w:val="28"/>
        </w:rPr>
        <w:t>ровень горизонтальной освещенн</w:t>
      </w:r>
      <w:r w:rsidR="008F3C20">
        <w:rPr>
          <w:rFonts w:ascii="Times New Roman" w:hAnsi="Times New Roman" w:cs="Times New Roman"/>
          <w:sz w:val="28"/>
          <w:szCs w:val="28"/>
        </w:rPr>
        <w:t>ости основных пешеходных путей –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>. Значение п</w:t>
      </w:r>
      <w:r w:rsidR="008F3C20">
        <w:rPr>
          <w:rFonts w:ascii="Times New Roman" w:hAnsi="Times New Roman" w:cs="Times New Roman"/>
          <w:sz w:val="28"/>
          <w:szCs w:val="28"/>
        </w:rPr>
        <w:t>олуцилиндрической освещенности –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1,5-2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3269F7" w:rsidRPr="00715372" w:rsidRDefault="000967BE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269F7" w:rsidRPr="00715372">
        <w:rPr>
          <w:rFonts w:ascii="Times New Roman" w:hAnsi="Times New Roman" w:cs="Times New Roman"/>
          <w:sz w:val="28"/>
          <w:szCs w:val="28"/>
        </w:rPr>
        <w:t xml:space="preserve">.6. </w:t>
      </w:r>
      <w:r w:rsidR="008E7D2B" w:rsidRPr="00715372">
        <w:rPr>
          <w:rFonts w:ascii="Times New Roman" w:hAnsi="Times New Roman" w:cs="Times New Roman"/>
          <w:sz w:val="28"/>
          <w:szCs w:val="28"/>
        </w:rPr>
        <w:t>Освещение второстепенных пешеходных путей дворовой территории должно обеспечивать</w:t>
      </w:r>
      <w:r w:rsidR="003269F7" w:rsidRPr="00715372">
        <w:rPr>
          <w:rFonts w:ascii="Times New Roman" w:hAnsi="Times New Roman" w:cs="Times New Roman"/>
          <w:sz w:val="28"/>
          <w:szCs w:val="28"/>
        </w:rPr>
        <w:t xml:space="preserve">ся по следующему алгоритму: </w:t>
      </w:r>
    </w:p>
    <w:p w:rsidR="003269F7" w:rsidRPr="00715372" w:rsidRDefault="00B6707C" w:rsidP="00392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927DC">
        <w:rPr>
          <w:rFonts w:ascii="Times New Roman" w:hAnsi="Times New Roman" w:cs="Times New Roman"/>
          <w:sz w:val="28"/>
          <w:szCs w:val="28"/>
        </w:rPr>
        <w:t>и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спользуются светильники на опорах высотой от 5 до 7 м </w:t>
      </w:r>
      <w:proofErr w:type="gramStart"/>
      <w:r w:rsidR="008E7D2B" w:rsidRPr="0071537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E7D2B" w:rsidRPr="00715372">
        <w:rPr>
          <w:rFonts w:ascii="Times New Roman" w:hAnsi="Times New Roman" w:cs="Times New Roman"/>
          <w:sz w:val="28"/>
          <w:szCs w:val="28"/>
        </w:rPr>
        <w:t xml:space="preserve"> симметричным св</w:t>
      </w:r>
      <w:r w:rsidR="003927DC">
        <w:rPr>
          <w:rFonts w:ascii="Times New Roman" w:hAnsi="Times New Roman" w:cs="Times New Roman"/>
          <w:sz w:val="28"/>
          <w:szCs w:val="28"/>
        </w:rPr>
        <w:t>етораспределением;</w:t>
      </w:r>
    </w:p>
    <w:p w:rsidR="003269F7" w:rsidRPr="00715372" w:rsidRDefault="00B6707C" w:rsidP="00392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927DC">
        <w:rPr>
          <w:rFonts w:ascii="Times New Roman" w:hAnsi="Times New Roman" w:cs="Times New Roman"/>
          <w:sz w:val="28"/>
          <w:szCs w:val="28"/>
        </w:rPr>
        <w:t>с</w:t>
      </w:r>
      <w:r w:rsidR="008E7D2B" w:rsidRPr="00715372">
        <w:rPr>
          <w:rFonts w:ascii="Times New Roman" w:hAnsi="Times New Roman" w:cs="Times New Roman"/>
          <w:sz w:val="28"/>
          <w:szCs w:val="28"/>
        </w:rPr>
        <w:t>оотношение высоты светильников и шага опор рекомендуется принимать 1:4 (20–30 м)</w:t>
      </w:r>
      <w:r w:rsidR="003927DC">
        <w:rPr>
          <w:rFonts w:ascii="Times New Roman" w:hAnsi="Times New Roman" w:cs="Times New Roman"/>
          <w:sz w:val="28"/>
          <w:szCs w:val="28"/>
        </w:rPr>
        <w:t>;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9F7" w:rsidRPr="00715372" w:rsidRDefault="00B6707C" w:rsidP="00392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927DC">
        <w:rPr>
          <w:rFonts w:ascii="Times New Roman" w:hAnsi="Times New Roman" w:cs="Times New Roman"/>
          <w:sz w:val="28"/>
          <w:szCs w:val="28"/>
        </w:rPr>
        <w:t>о</w:t>
      </w:r>
      <w:r w:rsidR="008E7D2B" w:rsidRPr="00715372">
        <w:rPr>
          <w:rFonts w:ascii="Times New Roman" w:hAnsi="Times New Roman" w:cs="Times New Roman"/>
          <w:sz w:val="28"/>
          <w:szCs w:val="28"/>
        </w:rPr>
        <w:t>поры освещения размещают в полосе зеленых насаждений на расстоянии</w:t>
      </w:r>
      <w:r w:rsidR="003927DC">
        <w:rPr>
          <w:rFonts w:ascii="Times New Roman" w:hAnsi="Times New Roman" w:cs="Times New Roman"/>
          <w:sz w:val="28"/>
          <w:szCs w:val="28"/>
        </w:rPr>
        <w:t xml:space="preserve"> 0,3 м от края бордюрного камня;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D2B" w:rsidRPr="00715372" w:rsidRDefault="00B6707C" w:rsidP="00392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927DC">
        <w:rPr>
          <w:rFonts w:ascii="Times New Roman" w:hAnsi="Times New Roman" w:cs="Times New Roman"/>
          <w:sz w:val="28"/>
          <w:szCs w:val="28"/>
        </w:rPr>
        <w:t>у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ровень горизонтальной освещенности второстепенных пешеходных путей — 20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8E7D2B" w:rsidRPr="00715372" w:rsidRDefault="008E7D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E7D2B" w:rsidRPr="00715372" w:rsidRDefault="003269F7" w:rsidP="003269F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372">
        <w:rPr>
          <w:rFonts w:ascii="Times New Roman" w:hAnsi="Times New Roman" w:cs="Times New Roman"/>
          <w:b/>
          <w:sz w:val="28"/>
          <w:szCs w:val="28"/>
        </w:rPr>
        <w:t>2</w:t>
      </w:r>
      <w:r w:rsidR="00682D88">
        <w:rPr>
          <w:rFonts w:ascii="Times New Roman" w:hAnsi="Times New Roman" w:cs="Times New Roman"/>
          <w:b/>
          <w:sz w:val="28"/>
          <w:szCs w:val="28"/>
        </w:rPr>
        <w:t>3</w:t>
      </w:r>
      <w:r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A4AD8">
        <w:rPr>
          <w:rFonts w:ascii="Times New Roman" w:hAnsi="Times New Roman" w:cs="Times New Roman"/>
          <w:b/>
          <w:sz w:val="28"/>
          <w:szCs w:val="28"/>
        </w:rPr>
        <w:t>Рекомендации по устройству с</w:t>
      </w:r>
      <w:r w:rsidRPr="00715372">
        <w:rPr>
          <w:rFonts w:ascii="Times New Roman" w:hAnsi="Times New Roman" w:cs="Times New Roman"/>
          <w:b/>
          <w:sz w:val="28"/>
          <w:szCs w:val="28"/>
        </w:rPr>
        <w:t>истем</w:t>
      </w:r>
      <w:r w:rsidR="000A4AD8">
        <w:rPr>
          <w:rFonts w:ascii="Times New Roman" w:hAnsi="Times New Roman" w:cs="Times New Roman"/>
          <w:b/>
          <w:sz w:val="28"/>
          <w:szCs w:val="28"/>
        </w:rPr>
        <w:t>ы</w:t>
      </w:r>
      <w:r w:rsidRPr="00715372">
        <w:rPr>
          <w:rFonts w:ascii="Times New Roman" w:hAnsi="Times New Roman" w:cs="Times New Roman"/>
          <w:b/>
          <w:sz w:val="28"/>
          <w:szCs w:val="28"/>
        </w:rPr>
        <w:t xml:space="preserve"> освещения внутридворовых 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>проездов</w:t>
      </w:r>
    </w:p>
    <w:p w:rsidR="003269F7" w:rsidRPr="00715372" w:rsidRDefault="003269F7" w:rsidP="003269F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7990" w:rsidRDefault="003269F7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DF61BA">
        <w:rPr>
          <w:rFonts w:ascii="Times New Roman" w:hAnsi="Times New Roman" w:cs="Times New Roman"/>
          <w:sz w:val="28"/>
          <w:szCs w:val="28"/>
        </w:rPr>
        <w:t>3</w:t>
      </w:r>
      <w:r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Основные внутриквартальные проезды, прилегающие к пешеходным путям, </w:t>
      </w:r>
      <w:r w:rsidR="008F3C20">
        <w:rPr>
          <w:rFonts w:ascii="Times New Roman" w:hAnsi="Times New Roman" w:cs="Times New Roman"/>
          <w:sz w:val="28"/>
          <w:szCs w:val="28"/>
        </w:rPr>
        <w:t xml:space="preserve">оснащаются осветительными приборами </w:t>
      </w:r>
      <w:r w:rsidR="008E7D2B" w:rsidRPr="00715372">
        <w:rPr>
          <w:rFonts w:ascii="Times New Roman" w:hAnsi="Times New Roman" w:cs="Times New Roman"/>
          <w:sz w:val="28"/>
          <w:szCs w:val="28"/>
        </w:rPr>
        <w:t>на опорах высотой 7 м</w:t>
      </w:r>
      <w:r w:rsidR="008F3C20">
        <w:rPr>
          <w:rFonts w:ascii="Times New Roman" w:hAnsi="Times New Roman" w:cs="Times New Roman"/>
          <w:sz w:val="28"/>
          <w:szCs w:val="28"/>
        </w:rPr>
        <w:t xml:space="preserve">етров. </w:t>
      </w:r>
    </w:p>
    <w:p w:rsidR="009E7E06" w:rsidRPr="00715372" w:rsidRDefault="001D7990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23.2.</w:t>
      </w:r>
      <w:r w:rsidR="0045662F">
        <w:rPr>
          <w:rFonts w:ascii="Times New Roman" w:hAnsi="Times New Roman" w:cs="Times New Roman"/>
          <w:sz w:val="28"/>
          <w:szCs w:val="28"/>
        </w:rPr>
        <w:t xml:space="preserve"> </w:t>
      </w:r>
      <w:r w:rsidR="008F3C20">
        <w:rPr>
          <w:rFonts w:ascii="Times New Roman" w:hAnsi="Times New Roman" w:cs="Times New Roman"/>
          <w:sz w:val="28"/>
          <w:szCs w:val="28"/>
        </w:rPr>
        <w:t xml:space="preserve">Светильники должны обеспечивать </w:t>
      </w:r>
      <w:proofErr w:type="gramStart"/>
      <w:r w:rsidR="008F3C20">
        <w:rPr>
          <w:rFonts w:ascii="Times New Roman" w:hAnsi="Times New Roman" w:cs="Times New Roman"/>
          <w:sz w:val="28"/>
          <w:szCs w:val="28"/>
        </w:rPr>
        <w:t>асимметричное</w:t>
      </w:r>
      <w:proofErr w:type="gramEnd"/>
      <w:r w:rsidR="008F3C20">
        <w:rPr>
          <w:rFonts w:ascii="Times New Roman" w:hAnsi="Times New Roman" w:cs="Times New Roman"/>
          <w:sz w:val="28"/>
          <w:szCs w:val="28"/>
        </w:rPr>
        <w:t xml:space="preserve">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светораспределение и </w:t>
      </w:r>
      <w:r w:rsidR="008F3C20">
        <w:rPr>
          <w:rFonts w:ascii="Times New Roman" w:hAnsi="Times New Roman" w:cs="Times New Roman"/>
          <w:sz w:val="28"/>
          <w:szCs w:val="28"/>
        </w:rPr>
        <w:t xml:space="preserve">включать </w:t>
      </w:r>
      <w:r w:rsidR="008E7D2B" w:rsidRPr="00715372">
        <w:rPr>
          <w:rFonts w:ascii="Times New Roman" w:hAnsi="Times New Roman" w:cs="Times New Roman"/>
          <w:sz w:val="28"/>
          <w:szCs w:val="28"/>
        </w:rPr>
        <w:t>дополнительн</w:t>
      </w:r>
      <w:r w:rsidR="008F3C20">
        <w:rPr>
          <w:rFonts w:ascii="Times New Roman" w:hAnsi="Times New Roman" w:cs="Times New Roman"/>
          <w:sz w:val="28"/>
          <w:szCs w:val="28"/>
        </w:rPr>
        <w:t>ую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обратн</w:t>
      </w:r>
      <w:r w:rsidR="008F3C20">
        <w:rPr>
          <w:rFonts w:ascii="Times New Roman" w:hAnsi="Times New Roman" w:cs="Times New Roman"/>
          <w:sz w:val="28"/>
          <w:szCs w:val="28"/>
        </w:rPr>
        <w:t>ую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засветк</w:t>
      </w:r>
      <w:r w:rsidR="008F3C20">
        <w:rPr>
          <w:rFonts w:ascii="Times New Roman" w:hAnsi="Times New Roman" w:cs="Times New Roman"/>
          <w:sz w:val="28"/>
          <w:szCs w:val="28"/>
        </w:rPr>
        <w:t>у территории</w:t>
      </w:r>
      <w:r w:rsidR="008E7D2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DF61BA" w:rsidRDefault="003269F7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DF61BA">
        <w:rPr>
          <w:rFonts w:ascii="Times New Roman" w:hAnsi="Times New Roman" w:cs="Times New Roman"/>
          <w:sz w:val="28"/>
          <w:szCs w:val="28"/>
        </w:rPr>
        <w:t>3</w:t>
      </w:r>
      <w:r w:rsidR="001D7990">
        <w:rPr>
          <w:rFonts w:ascii="Times New Roman" w:hAnsi="Times New Roman" w:cs="Times New Roman"/>
          <w:sz w:val="28"/>
          <w:szCs w:val="28"/>
        </w:rPr>
        <w:t>.3</w:t>
      </w:r>
      <w:r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Соотношение высоты светильников и шага опор </w:t>
      </w:r>
    </w:p>
    <w:p w:rsidR="003269F7" w:rsidRPr="00715372" w:rsidRDefault="00DF61BA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1D7990">
        <w:rPr>
          <w:rFonts w:ascii="Times New Roman" w:hAnsi="Times New Roman" w:cs="Times New Roman"/>
          <w:sz w:val="28"/>
          <w:szCs w:val="28"/>
        </w:rPr>
        <w:t>.4</w:t>
      </w:r>
      <w:r w:rsidR="003269F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Светильники устанавливают таким образом, чтобы освещенными были одновременно и проезжая часть, и пешеходные пути. </w:t>
      </w:r>
    </w:p>
    <w:p w:rsidR="003269F7" w:rsidRPr="00715372" w:rsidRDefault="00DF61BA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1D7990">
        <w:rPr>
          <w:rFonts w:ascii="Times New Roman" w:hAnsi="Times New Roman" w:cs="Times New Roman"/>
          <w:sz w:val="28"/>
          <w:szCs w:val="28"/>
        </w:rPr>
        <w:t>.5</w:t>
      </w:r>
      <w:r w:rsidR="003269F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Опоры освещения размещают в полосе зеленых насаждений на расстоянии 0,3 м от края бордюрного камня. </w:t>
      </w:r>
    </w:p>
    <w:p w:rsidR="008E7D2B" w:rsidRPr="00715372" w:rsidRDefault="00DF61BA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1D7990">
        <w:rPr>
          <w:rFonts w:ascii="Times New Roman" w:hAnsi="Times New Roman" w:cs="Times New Roman"/>
          <w:sz w:val="28"/>
          <w:szCs w:val="28"/>
        </w:rPr>
        <w:t>.6</w:t>
      </w:r>
      <w:r w:rsidR="003269F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ровень горизонтальной освещенности основных проездов для дворов — 10-15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9E7E06" w:rsidRPr="00715372" w:rsidRDefault="00DF61BA" w:rsidP="0032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1D7990">
        <w:rPr>
          <w:rFonts w:ascii="Times New Roman" w:hAnsi="Times New Roman" w:cs="Times New Roman"/>
          <w:sz w:val="28"/>
          <w:szCs w:val="28"/>
        </w:rPr>
        <w:t>.7</w:t>
      </w:r>
      <w:r w:rsidR="003269F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Второстепенные внутриквартальные проезды, совмещенные с пешеходными путями, </w:t>
      </w:r>
      <w:r w:rsidR="00CC310B">
        <w:rPr>
          <w:rFonts w:ascii="Times New Roman" w:hAnsi="Times New Roman" w:cs="Times New Roman"/>
          <w:sz w:val="28"/>
          <w:szCs w:val="28"/>
        </w:rPr>
        <w:t xml:space="preserve">рекомендуется освещать </w:t>
      </w:r>
      <w:r w:rsidR="009E7E06" w:rsidRPr="00715372">
        <w:rPr>
          <w:rFonts w:ascii="Times New Roman" w:hAnsi="Times New Roman" w:cs="Times New Roman"/>
          <w:sz w:val="28"/>
          <w:szCs w:val="28"/>
        </w:rPr>
        <w:t>следующим способом:</w:t>
      </w:r>
    </w:p>
    <w:p w:rsidR="009E7E06" w:rsidRPr="00715372" w:rsidRDefault="00092CC4" w:rsidP="00092C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053B39">
        <w:rPr>
          <w:rFonts w:ascii="Times New Roman" w:hAnsi="Times New Roman" w:cs="Times New Roman"/>
          <w:sz w:val="28"/>
          <w:szCs w:val="28"/>
        </w:rPr>
        <w:t>с</w:t>
      </w:r>
      <w:r w:rsidR="008E7D2B" w:rsidRPr="00715372">
        <w:rPr>
          <w:rFonts w:ascii="Times New Roman" w:hAnsi="Times New Roman" w:cs="Times New Roman"/>
          <w:sz w:val="28"/>
          <w:szCs w:val="28"/>
        </w:rPr>
        <w:t>ветильниками на опорах высотой до 7 м с асимметричным светораспределением и дополнительной обратной засветкой</w:t>
      </w:r>
      <w:r w:rsidR="00092EF8">
        <w:rPr>
          <w:rFonts w:ascii="Times New Roman" w:hAnsi="Times New Roman" w:cs="Times New Roman"/>
          <w:sz w:val="28"/>
          <w:szCs w:val="28"/>
        </w:rPr>
        <w:t>;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E7E06" w:rsidRPr="00715372" w:rsidRDefault="00092CC4" w:rsidP="00092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53B39">
        <w:rPr>
          <w:rFonts w:ascii="Times New Roman" w:hAnsi="Times New Roman" w:cs="Times New Roman"/>
          <w:sz w:val="28"/>
          <w:szCs w:val="28"/>
        </w:rPr>
        <w:t>с</w:t>
      </w:r>
      <w:r w:rsidR="008E7D2B" w:rsidRPr="00715372">
        <w:rPr>
          <w:rFonts w:ascii="Times New Roman" w:hAnsi="Times New Roman" w:cs="Times New Roman"/>
          <w:sz w:val="28"/>
          <w:szCs w:val="28"/>
        </w:rPr>
        <w:t>оотношение высоты светильников и ша</w:t>
      </w:r>
      <w:r w:rsidR="00092EF8">
        <w:rPr>
          <w:rFonts w:ascii="Times New Roman" w:hAnsi="Times New Roman" w:cs="Times New Roman"/>
          <w:sz w:val="28"/>
          <w:szCs w:val="28"/>
        </w:rPr>
        <w:t>га опор принимать 1:3 (15–20 м);</w:t>
      </w:r>
    </w:p>
    <w:p w:rsidR="009E7E06" w:rsidRPr="00715372" w:rsidRDefault="00092CC4" w:rsidP="00092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53B39">
        <w:rPr>
          <w:rFonts w:ascii="Times New Roman" w:hAnsi="Times New Roman" w:cs="Times New Roman"/>
          <w:sz w:val="28"/>
          <w:szCs w:val="28"/>
        </w:rPr>
        <w:t>с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ветильники устанавливают таким образом, чтобы освещенными были одновременно и проезжая часть, и </w:t>
      </w:r>
      <w:r w:rsidR="00092EF8">
        <w:rPr>
          <w:rFonts w:ascii="Times New Roman" w:hAnsi="Times New Roman" w:cs="Times New Roman"/>
          <w:sz w:val="28"/>
          <w:szCs w:val="28"/>
        </w:rPr>
        <w:t>пешеходные пути;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E06" w:rsidRPr="00715372" w:rsidRDefault="00092CC4" w:rsidP="00092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53B39">
        <w:rPr>
          <w:rFonts w:ascii="Times New Roman" w:hAnsi="Times New Roman" w:cs="Times New Roman"/>
          <w:sz w:val="28"/>
          <w:szCs w:val="28"/>
        </w:rPr>
        <w:t>о</w:t>
      </w:r>
      <w:r w:rsidR="008E7D2B" w:rsidRPr="00715372">
        <w:rPr>
          <w:rFonts w:ascii="Times New Roman" w:hAnsi="Times New Roman" w:cs="Times New Roman"/>
          <w:sz w:val="28"/>
          <w:szCs w:val="28"/>
        </w:rPr>
        <w:t>поры освещения размещают на озелененных участках на расстоянии 0,3 м от края бордюрного камня</w:t>
      </w:r>
      <w:r w:rsidR="00092EF8">
        <w:rPr>
          <w:rFonts w:ascii="Times New Roman" w:hAnsi="Times New Roman" w:cs="Times New Roman"/>
          <w:sz w:val="28"/>
          <w:szCs w:val="28"/>
        </w:rPr>
        <w:t>;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D2B" w:rsidRPr="00715372" w:rsidRDefault="00092CC4" w:rsidP="00092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53B39">
        <w:rPr>
          <w:rFonts w:ascii="Times New Roman" w:hAnsi="Times New Roman" w:cs="Times New Roman"/>
          <w:sz w:val="28"/>
          <w:szCs w:val="28"/>
        </w:rPr>
        <w:t>у</w:t>
      </w:r>
      <w:r w:rsidR="008E7D2B" w:rsidRPr="00715372">
        <w:rPr>
          <w:rFonts w:ascii="Times New Roman" w:hAnsi="Times New Roman" w:cs="Times New Roman"/>
          <w:sz w:val="28"/>
          <w:szCs w:val="28"/>
        </w:rPr>
        <w:t xml:space="preserve">ровень горизонтальной освещенности второстепенных проездов для дворов — 10-15 </w:t>
      </w:r>
      <w:proofErr w:type="spellStart"/>
      <w:r w:rsidR="008E7D2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8E7D2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8E7D2B" w:rsidRPr="00715372" w:rsidRDefault="008E7D2B" w:rsidP="00A458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7D2B" w:rsidRPr="00715372" w:rsidRDefault="00957A57" w:rsidP="00290EC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="00BA5B6A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Рекомендации по организации освещения</w:t>
      </w:r>
      <w:r w:rsidR="001C7C4D" w:rsidRPr="00715372">
        <w:rPr>
          <w:rFonts w:ascii="Times New Roman" w:hAnsi="Times New Roman" w:cs="Times New Roman"/>
          <w:b/>
          <w:sz w:val="28"/>
          <w:szCs w:val="28"/>
        </w:rPr>
        <w:t xml:space="preserve"> мест тихого отды</w:t>
      </w:r>
      <w:r w:rsidR="008E7D2B" w:rsidRPr="00715372">
        <w:rPr>
          <w:rFonts w:ascii="Times New Roman" w:hAnsi="Times New Roman" w:cs="Times New Roman"/>
          <w:b/>
          <w:sz w:val="28"/>
          <w:szCs w:val="28"/>
        </w:rPr>
        <w:t>ха</w:t>
      </w:r>
    </w:p>
    <w:p w:rsidR="008E7D2B" w:rsidRPr="00715372" w:rsidRDefault="008E7D2B" w:rsidP="001C7C4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1ECF" w:rsidRPr="00715372" w:rsidRDefault="00957A57" w:rsidP="00701E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1C7C4D" w:rsidRPr="00715372">
        <w:rPr>
          <w:rFonts w:ascii="Times New Roman" w:hAnsi="Times New Roman" w:cs="Times New Roman"/>
          <w:sz w:val="28"/>
          <w:szCs w:val="28"/>
        </w:rPr>
        <w:t>.1. Освещение м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ест тихого отдыха </w:t>
      </w:r>
      <w:r w:rsidR="00701ECF" w:rsidRPr="00715372">
        <w:rPr>
          <w:rFonts w:ascii="Times New Roman" w:hAnsi="Times New Roman" w:cs="Times New Roman"/>
          <w:sz w:val="28"/>
          <w:szCs w:val="28"/>
        </w:rPr>
        <w:t>осуществляется светильниками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с симметричным светораспределением на опорах высотой 7 м, расположенных с шагом 20 м. </w:t>
      </w:r>
    </w:p>
    <w:p w:rsidR="00701ECF" w:rsidRPr="00715372" w:rsidRDefault="00701ECF" w:rsidP="00701E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D30403">
        <w:rPr>
          <w:rFonts w:ascii="Times New Roman" w:hAnsi="Times New Roman" w:cs="Times New Roman"/>
          <w:sz w:val="28"/>
          <w:szCs w:val="28"/>
        </w:rPr>
        <w:t>4</w:t>
      </w:r>
      <w:r w:rsidRPr="00715372">
        <w:rPr>
          <w:rFonts w:ascii="Times New Roman" w:hAnsi="Times New Roman" w:cs="Times New Roman"/>
          <w:sz w:val="28"/>
          <w:szCs w:val="28"/>
        </w:rPr>
        <w:t xml:space="preserve">.2.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Светильники располагают в непосредственной близости от мест тихого отдыха для обеспечения максимальной освещенности. </w:t>
      </w:r>
    </w:p>
    <w:p w:rsidR="00701ECF" w:rsidRPr="00715372" w:rsidRDefault="00D30403" w:rsidP="00701E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701ECF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На опорах освещения с рассеянным светом допускается размещать дополнительные светильники направленного освещения, подсвечивающие отдельные элементы благоустройства. </w:t>
      </w:r>
    </w:p>
    <w:p w:rsidR="00D06D1B" w:rsidRPr="00715372" w:rsidRDefault="00D30403" w:rsidP="008C45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701ECF" w:rsidRPr="00715372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>ровень горизонтальной освещенности для мест тихого отды</w:t>
      </w:r>
      <w:r w:rsidR="008C4585">
        <w:rPr>
          <w:rFonts w:ascii="Times New Roman" w:hAnsi="Times New Roman" w:cs="Times New Roman"/>
          <w:sz w:val="28"/>
          <w:szCs w:val="28"/>
        </w:rPr>
        <w:t>ха –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7,5 </w:t>
      </w:r>
      <w:proofErr w:type="spellStart"/>
      <w:r w:rsidR="00D06D1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D06D1B" w:rsidRPr="00715372" w:rsidRDefault="00D06D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6D1B" w:rsidRPr="00715372" w:rsidRDefault="00024F7E" w:rsidP="00290EC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</w:t>
      </w:r>
      <w:r w:rsidR="00701ECF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Рекомендации по организации о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>свещени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на 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>площад</w:t>
      </w:r>
      <w:r>
        <w:rPr>
          <w:rFonts w:ascii="Times New Roman" w:hAnsi="Times New Roman" w:cs="Times New Roman"/>
          <w:b/>
          <w:sz w:val="28"/>
          <w:szCs w:val="28"/>
        </w:rPr>
        <w:t>ках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 xml:space="preserve"> для игр детей</w:t>
      </w:r>
    </w:p>
    <w:p w:rsidR="00701ECF" w:rsidRPr="00715372" w:rsidRDefault="00701E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5FE" w:rsidRPr="00715372" w:rsidRDefault="007545FE" w:rsidP="00CE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024F7E">
        <w:rPr>
          <w:rFonts w:ascii="Times New Roman" w:hAnsi="Times New Roman" w:cs="Times New Roman"/>
          <w:sz w:val="28"/>
          <w:szCs w:val="28"/>
        </w:rPr>
        <w:t>5</w:t>
      </w:r>
      <w:r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На площадках для игр детей </w:t>
      </w:r>
      <w:r w:rsidRPr="00715372">
        <w:rPr>
          <w:rFonts w:ascii="Times New Roman" w:hAnsi="Times New Roman" w:cs="Times New Roman"/>
          <w:sz w:val="28"/>
          <w:szCs w:val="28"/>
        </w:rPr>
        <w:t xml:space="preserve">применяется светильники </w:t>
      </w:r>
      <w:r w:rsidR="00D06D1B" w:rsidRPr="00715372">
        <w:rPr>
          <w:rFonts w:ascii="Times New Roman" w:hAnsi="Times New Roman" w:cs="Times New Roman"/>
          <w:sz w:val="28"/>
          <w:szCs w:val="28"/>
        </w:rPr>
        <w:t>комбинированного типа с направленным и рассеянным светом с симметричным светораспределением. Рассеянный свет обеспечивает необходимый уровень горизонтальной и вертикаль</w:t>
      </w:r>
      <w:r w:rsidR="00CE14AA">
        <w:rPr>
          <w:rFonts w:ascii="Times New Roman" w:hAnsi="Times New Roman" w:cs="Times New Roman"/>
          <w:sz w:val="28"/>
          <w:szCs w:val="28"/>
        </w:rPr>
        <w:t>ной освещенности, направленный –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выделяет места активных игр, игровые элементы. </w:t>
      </w:r>
    </w:p>
    <w:p w:rsidR="00AE7137" w:rsidRDefault="007545FE" w:rsidP="007545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024F7E">
        <w:rPr>
          <w:rFonts w:ascii="Times New Roman" w:hAnsi="Times New Roman" w:cs="Times New Roman"/>
          <w:sz w:val="28"/>
          <w:szCs w:val="28"/>
        </w:rPr>
        <w:t>5</w:t>
      </w:r>
      <w:r w:rsidRPr="00715372">
        <w:rPr>
          <w:rFonts w:ascii="Times New Roman" w:hAnsi="Times New Roman" w:cs="Times New Roman"/>
          <w:sz w:val="28"/>
          <w:szCs w:val="28"/>
        </w:rPr>
        <w:t xml:space="preserve">.2. </w:t>
      </w:r>
      <w:r w:rsidR="00D06D1B" w:rsidRPr="00715372">
        <w:rPr>
          <w:rFonts w:ascii="Times New Roman" w:hAnsi="Times New Roman" w:cs="Times New Roman"/>
          <w:sz w:val="28"/>
          <w:szCs w:val="28"/>
        </w:rPr>
        <w:t>Светильники устанавливаются на опорах высотой от 7 до 9 м.</w:t>
      </w:r>
    </w:p>
    <w:p w:rsidR="007545FE" w:rsidRPr="00715372" w:rsidRDefault="00AE7137" w:rsidP="007545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25.3.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Соотношение высоты светильников и шага опор рекомендуется принимать 1:2 (15–20 м).</w:t>
      </w:r>
    </w:p>
    <w:p w:rsidR="007545FE" w:rsidRPr="00715372" w:rsidRDefault="007545FE" w:rsidP="007545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024F7E">
        <w:rPr>
          <w:rFonts w:ascii="Times New Roman" w:hAnsi="Times New Roman" w:cs="Times New Roman"/>
          <w:sz w:val="28"/>
          <w:szCs w:val="28"/>
        </w:rPr>
        <w:t>5</w:t>
      </w:r>
      <w:r w:rsidR="00AE7137">
        <w:rPr>
          <w:rFonts w:ascii="Times New Roman" w:hAnsi="Times New Roman" w:cs="Times New Roman"/>
          <w:sz w:val="28"/>
          <w:szCs w:val="28"/>
        </w:rPr>
        <w:t>.4</w:t>
      </w:r>
      <w:r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Опоры освещения располагаются непосредственно на самой площадке с учетом правил размещения ее элементов. </w:t>
      </w:r>
    </w:p>
    <w:p w:rsidR="007545FE" w:rsidRPr="00715372" w:rsidRDefault="007545FE" w:rsidP="00CE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024F7E">
        <w:rPr>
          <w:rFonts w:ascii="Times New Roman" w:hAnsi="Times New Roman" w:cs="Times New Roman"/>
          <w:sz w:val="28"/>
          <w:szCs w:val="28"/>
        </w:rPr>
        <w:t>5</w:t>
      </w:r>
      <w:r w:rsidR="00AE7137">
        <w:rPr>
          <w:rFonts w:ascii="Times New Roman" w:hAnsi="Times New Roman" w:cs="Times New Roman"/>
          <w:sz w:val="28"/>
          <w:szCs w:val="28"/>
        </w:rPr>
        <w:t>.5</w:t>
      </w:r>
      <w:r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Угол наклона светильников направленного света </w:t>
      </w:r>
      <w:r w:rsidR="00CE14AA">
        <w:rPr>
          <w:rFonts w:ascii="Times New Roman" w:hAnsi="Times New Roman" w:cs="Times New Roman"/>
          <w:sz w:val="28"/>
          <w:szCs w:val="28"/>
        </w:rPr>
        <w:t>–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не более 30°. При необходимости может быть увеличен до 45°. </w:t>
      </w:r>
    </w:p>
    <w:p w:rsidR="00D06D1B" w:rsidRPr="00715372" w:rsidRDefault="007545FE" w:rsidP="00CE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024F7E">
        <w:rPr>
          <w:rFonts w:ascii="Times New Roman" w:hAnsi="Times New Roman" w:cs="Times New Roman"/>
          <w:sz w:val="28"/>
          <w:szCs w:val="28"/>
        </w:rPr>
        <w:t>5</w:t>
      </w:r>
      <w:r w:rsidR="00AE7137">
        <w:rPr>
          <w:rFonts w:ascii="Times New Roman" w:hAnsi="Times New Roman" w:cs="Times New Roman"/>
          <w:sz w:val="28"/>
          <w:szCs w:val="28"/>
        </w:rPr>
        <w:t>.6</w:t>
      </w:r>
      <w:r w:rsidRPr="00715372">
        <w:rPr>
          <w:rFonts w:ascii="Times New Roman" w:hAnsi="Times New Roman" w:cs="Times New Roman"/>
          <w:sz w:val="28"/>
          <w:szCs w:val="28"/>
        </w:rPr>
        <w:t>.</w:t>
      </w:r>
      <w:r w:rsidR="00024F7E">
        <w:rPr>
          <w:rFonts w:ascii="Times New Roman" w:hAnsi="Times New Roman" w:cs="Times New Roman"/>
          <w:sz w:val="28"/>
          <w:szCs w:val="28"/>
        </w:rPr>
        <w:t xml:space="preserve"> У</w:t>
      </w:r>
      <w:r w:rsidR="00D06D1B" w:rsidRPr="00715372">
        <w:rPr>
          <w:rFonts w:ascii="Times New Roman" w:hAnsi="Times New Roman" w:cs="Times New Roman"/>
          <w:sz w:val="28"/>
          <w:szCs w:val="28"/>
        </w:rPr>
        <w:t>ровень горизонтальной освещенност</w:t>
      </w:r>
      <w:r w:rsidR="00CE14AA">
        <w:rPr>
          <w:rFonts w:ascii="Times New Roman" w:hAnsi="Times New Roman" w:cs="Times New Roman"/>
          <w:sz w:val="28"/>
          <w:szCs w:val="28"/>
        </w:rPr>
        <w:t>и для детских игровых площадок –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="00D06D1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715372">
        <w:rPr>
          <w:rFonts w:ascii="Times New Roman" w:hAnsi="Times New Roman" w:cs="Times New Roman"/>
          <w:sz w:val="28"/>
          <w:szCs w:val="28"/>
        </w:rPr>
        <w:t>, уровень п</w:t>
      </w:r>
      <w:r w:rsidR="00CE14AA">
        <w:rPr>
          <w:rFonts w:ascii="Times New Roman" w:hAnsi="Times New Roman" w:cs="Times New Roman"/>
          <w:sz w:val="28"/>
          <w:szCs w:val="28"/>
        </w:rPr>
        <w:t>олуцилиндрической освещенности –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D06D1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D06D1B" w:rsidRPr="00715372" w:rsidRDefault="00D06D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6D1B" w:rsidRPr="00715372" w:rsidRDefault="00AE7137" w:rsidP="005837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26. </w:t>
      </w:r>
      <w:r w:rsidR="00024F7E">
        <w:rPr>
          <w:rFonts w:ascii="Times New Roman" w:hAnsi="Times New Roman" w:cs="Times New Roman"/>
          <w:b/>
          <w:sz w:val="28"/>
          <w:szCs w:val="28"/>
        </w:rPr>
        <w:t>Рекомендации по организации о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>свещени</w:t>
      </w:r>
      <w:r w:rsidR="00024F7E">
        <w:rPr>
          <w:rFonts w:ascii="Times New Roman" w:hAnsi="Times New Roman" w:cs="Times New Roman"/>
          <w:b/>
          <w:sz w:val="28"/>
          <w:szCs w:val="28"/>
        </w:rPr>
        <w:t>я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 xml:space="preserve"> спортивных площадок</w:t>
      </w:r>
    </w:p>
    <w:p w:rsidR="00D06D1B" w:rsidRPr="00715372" w:rsidRDefault="00D06D1B" w:rsidP="00204F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73B" w:rsidRPr="00715372" w:rsidRDefault="00AE7137" w:rsidP="0058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</w:t>
      </w:r>
      <w:r w:rsidR="0058373B"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Спортивные площадки, использующиеся в вечернее время, освещаются светильниками комбинированного типа с направленным и рассеянным светом с симметричным светораспределением на опорах высотой 7–10 м. </w:t>
      </w:r>
    </w:p>
    <w:p w:rsidR="0058373B" w:rsidRPr="00715372" w:rsidRDefault="00AE7137" w:rsidP="0058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8373B" w:rsidRPr="00715372">
        <w:rPr>
          <w:rFonts w:ascii="Times New Roman" w:hAnsi="Times New Roman" w:cs="Times New Roman"/>
          <w:sz w:val="28"/>
          <w:szCs w:val="28"/>
        </w:rPr>
        <w:t>.2.</w:t>
      </w:r>
      <w:r w:rsidR="001C1132">
        <w:rPr>
          <w:rFonts w:ascii="Times New Roman" w:hAnsi="Times New Roman" w:cs="Times New Roman"/>
          <w:sz w:val="28"/>
          <w:szCs w:val="28"/>
        </w:rPr>
        <w:t xml:space="preserve">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Соотношение высоты светильников и шага опор принимать 1:2 (15–20 м). </w:t>
      </w:r>
    </w:p>
    <w:p w:rsidR="0058373B" w:rsidRPr="00715372" w:rsidRDefault="00AE7137" w:rsidP="0058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8373B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Опоры освещения устанавливают по периметру спортивных площадок на расстоянии не менее 0,3 м от ограждения. </w:t>
      </w:r>
    </w:p>
    <w:p w:rsidR="0058373B" w:rsidRPr="00715372" w:rsidRDefault="00AE7137" w:rsidP="0058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8373B" w:rsidRPr="00715372">
        <w:rPr>
          <w:rFonts w:ascii="Times New Roman" w:hAnsi="Times New Roman" w:cs="Times New Roman"/>
          <w:sz w:val="28"/>
          <w:szCs w:val="28"/>
        </w:rPr>
        <w:t xml:space="preserve">.4. </w:t>
      </w:r>
      <w:r w:rsidR="00D06D1B" w:rsidRPr="00715372">
        <w:rPr>
          <w:rFonts w:ascii="Times New Roman" w:hAnsi="Times New Roman" w:cs="Times New Roman"/>
          <w:sz w:val="28"/>
          <w:szCs w:val="28"/>
        </w:rPr>
        <w:t>Угол наклона осветительных приборов верхнего освещения не должен превышать 73°.</w:t>
      </w:r>
    </w:p>
    <w:p w:rsidR="0058373B" w:rsidRPr="00715372" w:rsidRDefault="00AE7137" w:rsidP="0058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8373B" w:rsidRPr="00715372">
        <w:rPr>
          <w:rFonts w:ascii="Times New Roman" w:hAnsi="Times New Roman" w:cs="Times New Roman"/>
          <w:sz w:val="28"/>
          <w:szCs w:val="28"/>
        </w:rPr>
        <w:t xml:space="preserve">.5.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Следует предусматривать защиту светильника от ударов мяча и других спортивных снарядов. </w:t>
      </w:r>
    </w:p>
    <w:p w:rsidR="00D06D1B" w:rsidRPr="00715372" w:rsidRDefault="00AE7137" w:rsidP="0058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8373B" w:rsidRPr="00715372">
        <w:rPr>
          <w:rFonts w:ascii="Times New Roman" w:hAnsi="Times New Roman" w:cs="Times New Roman"/>
          <w:sz w:val="28"/>
          <w:szCs w:val="28"/>
        </w:rPr>
        <w:t xml:space="preserve">.6.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На площадках для игр в футбол, волейбол, баскетбол, бадминтон рекомендуемый уровень горизонтальной и вертикальной освещенности составляет 50 и 30 </w:t>
      </w:r>
      <w:proofErr w:type="spellStart"/>
      <w:r w:rsidR="00D06D1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715372">
        <w:rPr>
          <w:rFonts w:ascii="Times New Roman" w:hAnsi="Times New Roman" w:cs="Times New Roman"/>
          <w:sz w:val="28"/>
          <w:szCs w:val="28"/>
        </w:rPr>
        <w:t xml:space="preserve"> соответственно, на площадках для игр в теннис и хоккей — 100 и 50 </w:t>
      </w:r>
      <w:proofErr w:type="spellStart"/>
      <w:r w:rsidR="00D06D1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715372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58373B" w:rsidRPr="00715372" w:rsidRDefault="00583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6D1B" w:rsidRPr="00715372" w:rsidRDefault="00AE7137" w:rsidP="00290EC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58373B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24F7E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>свещени</w:t>
      </w:r>
      <w:r w:rsidR="00024F7E">
        <w:rPr>
          <w:rFonts w:ascii="Times New Roman" w:hAnsi="Times New Roman" w:cs="Times New Roman"/>
          <w:b/>
          <w:sz w:val="28"/>
          <w:szCs w:val="28"/>
        </w:rPr>
        <w:t>ю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 xml:space="preserve"> парковочных карманов и площадок</w:t>
      </w:r>
    </w:p>
    <w:p w:rsidR="00D06D1B" w:rsidRPr="00715372" w:rsidRDefault="00D06D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848" w:rsidRPr="00715372" w:rsidRDefault="00132848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2</w:t>
      </w:r>
      <w:r w:rsidR="00AE7137">
        <w:rPr>
          <w:rFonts w:ascii="Times New Roman" w:hAnsi="Times New Roman" w:cs="Times New Roman"/>
          <w:sz w:val="28"/>
          <w:szCs w:val="28"/>
        </w:rPr>
        <w:t>7</w:t>
      </w:r>
      <w:r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D06D1B" w:rsidRPr="00715372">
        <w:rPr>
          <w:rFonts w:ascii="Times New Roman" w:hAnsi="Times New Roman" w:cs="Times New Roman"/>
          <w:sz w:val="28"/>
          <w:szCs w:val="28"/>
        </w:rPr>
        <w:t>Парковочные карманы освещают светильниками на опорах высотой 7 м с асимметричным светораспределением в дополнение к освещению второстепенных внутриквартальных проездов, вдоль которых они располагаются.</w:t>
      </w:r>
      <w:proofErr w:type="gramEnd"/>
    </w:p>
    <w:p w:rsidR="00132848" w:rsidRPr="00715372" w:rsidRDefault="00AE7137" w:rsidP="001C11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32848" w:rsidRPr="00715372">
        <w:rPr>
          <w:rFonts w:ascii="Times New Roman" w:hAnsi="Times New Roman" w:cs="Times New Roman"/>
          <w:sz w:val="28"/>
          <w:szCs w:val="28"/>
        </w:rPr>
        <w:t>.2.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1C1132">
        <w:rPr>
          <w:rFonts w:ascii="Times New Roman" w:hAnsi="Times New Roman" w:cs="Times New Roman"/>
          <w:sz w:val="28"/>
          <w:szCs w:val="28"/>
        </w:rPr>
        <w:t>Рекомендуемый ш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аг опор освещения </w:t>
      </w:r>
      <w:r w:rsidR="001C1132">
        <w:rPr>
          <w:rFonts w:ascii="Times New Roman" w:hAnsi="Times New Roman" w:cs="Times New Roman"/>
          <w:sz w:val="28"/>
          <w:szCs w:val="28"/>
        </w:rPr>
        <w:t>–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30 м.</w:t>
      </w:r>
    </w:p>
    <w:p w:rsidR="00132848" w:rsidRPr="00715372" w:rsidRDefault="00AE7137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D06D1B" w:rsidRPr="00715372">
        <w:rPr>
          <w:rFonts w:ascii="Times New Roman" w:hAnsi="Times New Roman" w:cs="Times New Roman"/>
          <w:sz w:val="28"/>
          <w:szCs w:val="28"/>
        </w:rPr>
        <w:t>При светотехническом расчете необходимо учитывать освещение второстепенного внутриквартального проезда.</w:t>
      </w:r>
    </w:p>
    <w:p w:rsidR="00132848" w:rsidRPr="00715372" w:rsidRDefault="00AE7137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.4.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Опоры освещения располагают на расстоянии 0,3 м от края бордюра. </w:t>
      </w:r>
    </w:p>
    <w:p w:rsidR="00CC72B0" w:rsidRDefault="00AE7137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.5. </w:t>
      </w:r>
      <w:r w:rsidR="00024F7E"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ровень горизонтальной освещенности для парковочных карманов — 10 </w:t>
      </w:r>
      <w:proofErr w:type="spellStart"/>
      <w:r w:rsidR="00D06D1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7153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6D1B" w:rsidRPr="00715372" w:rsidRDefault="00AE7137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.6. </w:t>
      </w:r>
      <w:r w:rsidR="00D06D1B" w:rsidRPr="00715372">
        <w:rPr>
          <w:rFonts w:ascii="Times New Roman" w:hAnsi="Times New Roman" w:cs="Times New Roman"/>
          <w:sz w:val="28"/>
          <w:szCs w:val="28"/>
        </w:rPr>
        <w:t>Осветительные приборы подбирают таким образом, чтобы избежать попадания света в окна жилых домов.</w:t>
      </w:r>
    </w:p>
    <w:p w:rsidR="00132848" w:rsidRPr="00715372" w:rsidRDefault="00AE7137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.7.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Для парковочных площадок используют светильники с асимметричным светораспределением на опорах высотой 7 м, расположенные с шагом 15 м. </w:t>
      </w:r>
    </w:p>
    <w:p w:rsidR="00132848" w:rsidRPr="00715372" w:rsidRDefault="00AE7137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.8.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При светотехническом расчете 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парковочных площадок </w:t>
      </w:r>
      <w:r w:rsidR="00D06D1B" w:rsidRPr="00715372">
        <w:rPr>
          <w:rFonts w:ascii="Times New Roman" w:hAnsi="Times New Roman" w:cs="Times New Roman"/>
          <w:sz w:val="28"/>
          <w:szCs w:val="28"/>
        </w:rPr>
        <w:t>необходимо учитывать освещение основных внутрикварт</w:t>
      </w:r>
      <w:r w:rsidR="00132848" w:rsidRPr="00715372">
        <w:rPr>
          <w:rFonts w:ascii="Times New Roman" w:hAnsi="Times New Roman" w:cs="Times New Roman"/>
          <w:sz w:val="28"/>
          <w:szCs w:val="28"/>
        </w:rPr>
        <w:t>альных проездов.</w:t>
      </w:r>
    </w:p>
    <w:p w:rsidR="00132848" w:rsidRPr="00715372" w:rsidRDefault="00AE7137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.9.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Опоры освещения 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на парковочных площадках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располагают на расстоянии 0,3 м от края бордюра. </w:t>
      </w:r>
    </w:p>
    <w:p w:rsidR="00D06D1B" w:rsidRPr="00715372" w:rsidRDefault="00AE7137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32848" w:rsidRPr="00715372">
        <w:rPr>
          <w:rFonts w:ascii="Times New Roman" w:hAnsi="Times New Roman" w:cs="Times New Roman"/>
          <w:sz w:val="28"/>
          <w:szCs w:val="28"/>
        </w:rPr>
        <w:t xml:space="preserve">.10 </w:t>
      </w:r>
      <w:r w:rsidR="00024F7E"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ровень горизонтальной освещенности для парковочных площадок — 10 </w:t>
      </w:r>
      <w:proofErr w:type="spellStart"/>
      <w:r w:rsidR="00D06D1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D06D1B" w:rsidRPr="00715372" w:rsidRDefault="00D06D1B" w:rsidP="001328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EC6" w:rsidRDefault="00517EC6" w:rsidP="00B472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D1B" w:rsidRPr="00715372" w:rsidRDefault="00AE7137" w:rsidP="00B472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28</w:t>
      </w:r>
      <w:r w:rsidR="00132848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02E97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>свещени</w:t>
      </w:r>
      <w:r w:rsidR="00502E97">
        <w:rPr>
          <w:rFonts w:ascii="Times New Roman" w:hAnsi="Times New Roman" w:cs="Times New Roman"/>
          <w:b/>
          <w:sz w:val="28"/>
          <w:szCs w:val="28"/>
        </w:rPr>
        <w:t>ю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 xml:space="preserve"> входных групп зданий: высокой, средней и малой этажности</w:t>
      </w:r>
    </w:p>
    <w:p w:rsidR="00D06D1B" w:rsidRPr="00715372" w:rsidRDefault="00D06D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9FF" w:rsidRDefault="00517EC6" w:rsidP="001A13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A1305" w:rsidRPr="00715372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1A1305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1659F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659FF">
        <w:rPr>
          <w:rFonts w:ascii="Times New Roman" w:hAnsi="Times New Roman" w:cs="Times New Roman"/>
          <w:sz w:val="28"/>
          <w:szCs w:val="28"/>
        </w:rPr>
        <w:t>екомендуется следующее устройство системы освещения в</w:t>
      </w:r>
      <w:r w:rsidR="001A1305" w:rsidRPr="00715372">
        <w:rPr>
          <w:rFonts w:ascii="Times New Roman" w:hAnsi="Times New Roman" w:cs="Times New Roman"/>
          <w:sz w:val="28"/>
          <w:szCs w:val="28"/>
        </w:rPr>
        <w:t>ходны</w:t>
      </w:r>
      <w:r w:rsidR="001659FF">
        <w:rPr>
          <w:rFonts w:ascii="Times New Roman" w:hAnsi="Times New Roman" w:cs="Times New Roman"/>
          <w:sz w:val="28"/>
          <w:szCs w:val="28"/>
        </w:rPr>
        <w:t xml:space="preserve">х </w:t>
      </w:r>
      <w:r w:rsidR="001A1305" w:rsidRPr="00715372">
        <w:rPr>
          <w:rFonts w:ascii="Times New Roman" w:hAnsi="Times New Roman" w:cs="Times New Roman"/>
          <w:sz w:val="28"/>
          <w:szCs w:val="28"/>
        </w:rPr>
        <w:t>групп зданий выс</w:t>
      </w:r>
      <w:r w:rsidR="00B305BB">
        <w:rPr>
          <w:rFonts w:ascii="Times New Roman" w:hAnsi="Times New Roman" w:cs="Times New Roman"/>
          <w:sz w:val="28"/>
          <w:szCs w:val="28"/>
        </w:rPr>
        <w:t>окой этажности (</w:t>
      </w:r>
      <w:r w:rsidR="001A1305" w:rsidRPr="00715372">
        <w:rPr>
          <w:rFonts w:ascii="Times New Roman" w:hAnsi="Times New Roman" w:cs="Times New Roman"/>
          <w:sz w:val="28"/>
          <w:szCs w:val="28"/>
        </w:rPr>
        <w:t>9 этажей и выше)</w:t>
      </w:r>
      <w:r w:rsidR="001659FF">
        <w:rPr>
          <w:rFonts w:ascii="Times New Roman" w:hAnsi="Times New Roman" w:cs="Times New Roman"/>
          <w:sz w:val="28"/>
          <w:szCs w:val="28"/>
        </w:rPr>
        <w:t>:</w:t>
      </w:r>
    </w:p>
    <w:p w:rsidR="001659FF" w:rsidRDefault="001C1132" w:rsidP="00793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305BB">
        <w:rPr>
          <w:rFonts w:ascii="Times New Roman" w:hAnsi="Times New Roman" w:cs="Times New Roman"/>
          <w:sz w:val="28"/>
          <w:szCs w:val="28"/>
        </w:rPr>
        <w:t>в</w:t>
      </w:r>
      <w:r w:rsidR="001659FF">
        <w:rPr>
          <w:rFonts w:ascii="Times New Roman" w:hAnsi="Times New Roman" w:cs="Times New Roman"/>
          <w:sz w:val="28"/>
          <w:szCs w:val="28"/>
        </w:rPr>
        <w:t xml:space="preserve">ходные группы </w:t>
      </w:r>
      <w:r w:rsidR="001A1305" w:rsidRPr="00715372">
        <w:rPr>
          <w:rFonts w:ascii="Times New Roman" w:hAnsi="Times New Roman" w:cs="Times New Roman"/>
          <w:sz w:val="28"/>
          <w:szCs w:val="28"/>
        </w:rPr>
        <w:t>с</w:t>
      </w:r>
      <w:r w:rsidR="00D06D1B" w:rsidRPr="00715372">
        <w:rPr>
          <w:rFonts w:ascii="Times New Roman" w:hAnsi="Times New Roman" w:cs="Times New Roman"/>
          <w:sz w:val="28"/>
          <w:szCs w:val="28"/>
        </w:rPr>
        <w:t>ледует освещать светильниками, закрепленными на фасаде или навес</w:t>
      </w:r>
      <w:r w:rsidR="001659FF">
        <w:rPr>
          <w:rFonts w:ascii="Times New Roman" w:hAnsi="Times New Roman" w:cs="Times New Roman"/>
          <w:sz w:val="28"/>
          <w:szCs w:val="28"/>
        </w:rPr>
        <w:t>ах над входом</w:t>
      </w:r>
      <w:r w:rsidR="00B305BB">
        <w:rPr>
          <w:rFonts w:ascii="Times New Roman" w:hAnsi="Times New Roman" w:cs="Times New Roman"/>
          <w:sz w:val="28"/>
          <w:szCs w:val="28"/>
        </w:rPr>
        <w:t>;</w:t>
      </w:r>
    </w:p>
    <w:p w:rsidR="00F73114" w:rsidRDefault="001C1132" w:rsidP="00793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305BB">
        <w:rPr>
          <w:rFonts w:ascii="Times New Roman" w:hAnsi="Times New Roman" w:cs="Times New Roman"/>
          <w:sz w:val="28"/>
          <w:szCs w:val="28"/>
        </w:rPr>
        <w:t>п</w:t>
      </w:r>
      <w:r w:rsidR="00D06D1B" w:rsidRPr="00715372">
        <w:rPr>
          <w:rFonts w:ascii="Times New Roman" w:hAnsi="Times New Roman" w:cs="Times New Roman"/>
          <w:sz w:val="28"/>
          <w:szCs w:val="28"/>
        </w:rPr>
        <w:t>ространство вокруг входных групп освещается светильниками с асимметричным светораспределением и дополнительной обратной засветкой, расположенными вдоль проезда с уменьшенным интервалом в</w:t>
      </w:r>
      <w:r w:rsidR="00B305BB">
        <w:rPr>
          <w:rFonts w:ascii="Times New Roman" w:hAnsi="Times New Roman" w:cs="Times New Roman"/>
          <w:sz w:val="28"/>
          <w:szCs w:val="28"/>
        </w:rPr>
        <w:t xml:space="preserve"> сравнении с обычным шагом опор;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73114" w:rsidRDefault="001C1132" w:rsidP="00793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305BB">
        <w:rPr>
          <w:rFonts w:ascii="Times New Roman" w:hAnsi="Times New Roman" w:cs="Times New Roman"/>
          <w:sz w:val="28"/>
          <w:szCs w:val="28"/>
        </w:rPr>
        <w:t>о</w:t>
      </w:r>
      <w:r w:rsidR="00D06D1B" w:rsidRPr="00715372">
        <w:rPr>
          <w:rFonts w:ascii="Times New Roman" w:hAnsi="Times New Roman" w:cs="Times New Roman"/>
          <w:sz w:val="28"/>
          <w:szCs w:val="28"/>
        </w:rPr>
        <w:t>поры освещения размещают в полосе зеленых насаждений со стороны пешеходного пути на расстоянии 0,3 м от края бордюрного камня</w:t>
      </w:r>
      <w:r w:rsidR="00B305BB">
        <w:rPr>
          <w:rFonts w:ascii="Times New Roman" w:hAnsi="Times New Roman" w:cs="Times New Roman"/>
          <w:sz w:val="28"/>
          <w:szCs w:val="28"/>
        </w:rPr>
        <w:t>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114" w:rsidRDefault="001C1132" w:rsidP="00793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305BB"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ровень горизонтальной </w:t>
      </w:r>
      <w:r w:rsidR="00B305BB">
        <w:rPr>
          <w:rFonts w:ascii="Times New Roman" w:hAnsi="Times New Roman" w:cs="Times New Roman"/>
          <w:sz w:val="28"/>
          <w:szCs w:val="28"/>
        </w:rPr>
        <w:t xml:space="preserve">освещенности зон входа — 100 </w:t>
      </w:r>
      <w:proofErr w:type="spellStart"/>
      <w:r w:rsidR="00B305BB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B305BB">
        <w:rPr>
          <w:rFonts w:ascii="Times New Roman" w:hAnsi="Times New Roman" w:cs="Times New Roman"/>
          <w:sz w:val="28"/>
          <w:szCs w:val="28"/>
        </w:rPr>
        <w:t>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114" w:rsidRDefault="001C1132" w:rsidP="00793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B305BB"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>ровень полуцили</w:t>
      </w:r>
      <w:r w:rsidR="00B305BB">
        <w:rPr>
          <w:rFonts w:ascii="Times New Roman" w:hAnsi="Times New Roman" w:cs="Times New Roman"/>
          <w:sz w:val="28"/>
          <w:szCs w:val="28"/>
        </w:rPr>
        <w:t xml:space="preserve">ндрической освещенности — 20 </w:t>
      </w:r>
      <w:proofErr w:type="spellStart"/>
      <w:r w:rsidR="00B305BB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B305BB">
        <w:rPr>
          <w:rFonts w:ascii="Times New Roman" w:hAnsi="Times New Roman" w:cs="Times New Roman"/>
          <w:sz w:val="28"/>
          <w:szCs w:val="28"/>
        </w:rPr>
        <w:t>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D2B" w:rsidRPr="00715372" w:rsidRDefault="001C1132" w:rsidP="00793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B305BB"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>ровень горизонтальной освещенности проезда для дворов типов Д</w:t>
      </w:r>
      <w:proofErr w:type="gramStart"/>
      <w:r w:rsidR="00D06D1B" w:rsidRPr="0071537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D06D1B" w:rsidRPr="00715372">
        <w:rPr>
          <w:rFonts w:ascii="Times New Roman" w:hAnsi="Times New Roman" w:cs="Times New Roman"/>
          <w:sz w:val="28"/>
          <w:szCs w:val="28"/>
        </w:rPr>
        <w:t xml:space="preserve">, Д2 — 10 </w:t>
      </w:r>
      <w:proofErr w:type="spellStart"/>
      <w:r w:rsidR="00D06D1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715372">
        <w:rPr>
          <w:rFonts w:ascii="Times New Roman" w:hAnsi="Times New Roman" w:cs="Times New Roman"/>
          <w:sz w:val="28"/>
          <w:szCs w:val="28"/>
        </w:rPr>
        <w:t xml:space="preserve">, для типа Д4 — 15 </w:t>
      </w:r>
      <w:proofErr w:type="spellStart"/>
      <w:r w:rsidR="00D06D1B" w:rsidRPr="0071537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715372">
        <w:rPr>
          <w:rFonts w:ascii="Times New Roman" w:hAnsi="Times New Roman" w:cs="Times New Roman"/>
          <w:sz w:val="28"/>
          <w:szCs w:val="28"/>
        </w:rPr>
        <w:t>.</w:t>
      </w:r>
    </w:p>
    <w:p w:rsidR="00F73114" w:rsidRDefault="00DD5C67" w:rsidP="001A13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A1305" w:rsidRPr="00715372">
        <w:rPr>
          <w:rFonts w:ascii="Times New Roman" w:hAnsi="Times New Roman" w:cs="Times New Roman"/>
          <w:sz w:val="28"/>
          <w:szCs w:val="28"/>
        </w:rPr>
        <w:t xml:space="preserve">.2. </w:t>
      </w:r>
      <w:r w:rsidR="00F73114">
        <w:rPr>
          <w:rFonts w:ascii="Times New Roman" w:hAnsi="Times New Roman" w:cs="Times New Roman"/>
          <w:sz w:val="28"/>
          <w:szCs w:val="28"/>
        </w:rPr>
        <w:t xml:space="preserve">Рекомендуется следующее устройство системы освещения входных групп </w:t>
      </w:r>
      <w:r w:rsidR="00D06D1B" w:rsidRPr="00715372">
        <w:rPr>
          <w:rFonts w:ascii="Times New Roman" w:hAnsi="Times New Roman" w:cs="Times New Roman"/>
          <w:sz w:val="28"/>
          <w:szCs w:val="28"/>
        </w:rPr>
        <w:t>в жилые дома малой и средней этажности (ниже 9 этажей)</w:t>
      </w:r>
      <w:r w:rsidR="00F73114">
        <w:rPr>
          <w:rFonts w:ascii="Times New Roman" w:hAnsi="Times New Roman" w:cs="Times New Roman"/>
          <w:sz w:val="28"/>
          <w:szCs w:val="28"/>
        </w:rPr>
        <w:t>:</w:t>
      </w:r>
    </w:p>
    <w:p w:rsidR="00F73114" w:rsidRDefault="001C1132" w:rsidP="00C72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22512">
        <w:rPr>
          <w:rFonts w:ascii="Times New Roman" w:hAnsi="Times New Roman" w:cs="Times New Roman"/>
          <w:sz w:val="28"/>
          <w:szCs w:val="28"/>
        </w:rPr>
        <w:t>в</w:t>
      </w:r>
      <w:r w:rsidR="00D06D1B" w:rsidRPr="00715372">
        <w:rPr>
          <w:rFonts w:ascii="Times New Roman" w:hAnsi="Times New Roman" w:cs="Times New Roman"/>
          <w:sz w:val="28"/>
          <w:szCs w:val="28"/>
        </w:rPr>
        <w:t>ходные группы следует освещать настенными светильниками, закрепленными на фасаде по обеим сторонам от дверного проема на высоте 2–3 м</w:t>
      </w:r>
      <w:r w:rsidR="00F22512">
        <w:rPr>
          <w:rFonts w:ascii="Times New Roman" w:hAnsi="Times New Roman" w:cs="Times New Roman"/>
          <w:sz w:val="28"/>
          <w:szCs w:val="28"/>
        </w:rPr>
        <w:t>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114" w:rsidRDefault="001C1132" w:rsidP="00C72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22512">
        <w:rPr>
          <w:rFonts w:ascii="Times New Roman" w:hAnsi="Times New Roman" w:cs="Times New Roman"/>
          <w:sz w:val="28"/>
          <w:szCs w:val="28"/>
        </w:rPr>
        <w:t>п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ространство вокруг входных групп освещается светильниками с </w:t>
      </w:r>
      <w:proofErr w:type="gramStart"/>
      <w:r w:rsidR="00D06D1B" w:rsidRPr="00715372">
        <w:rPr>
          <w:rFonts w:ascii="Times New Roman" w:hAnsi="Times New Roman" w:cs="Times New Roman"/>
          <w:sz w:val="28"/>
          <w:szCs w:val="28"/>
        </w:rPr>
        <w:t>асимметричным</w:t>
      </w:r>
      <w:proofErr w:type="gramEnd"/>
      <w:r w:rsidR="00D06D1B" w:rsidRPr="00715372">
        <w:rPr>
          <w:rFonts w:ascii="Times New Roman" w:hAnsi="Times New Roman" w:cs="Times New Roman"/>
          <w:sz w:val="28"/>
          <w:szCs w:val="28"/>
        </w:rPr>
        <w:t xml:space="preserve"> светораспределением и дополнительной обратной засветкой, располо</w:t>
      </w:r>
      <w:r w:rsidR="00F22512">
        <w:rPr>
          <w:rFonts w:ascii="Times New Roman" w:hAnsi="Times New Roman" w:cs="Times New Roman"/>
          <w:sz w:val="28"/>
          <w:szCs w:val="28"/>
        </w:rPr>
        <w:t>женными на проезде вдоль здания;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114" w:rsidRPr="00301367" w:rsidRDefault="001C1132" w:rsidP="00C724A5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22512">
        <w:rPr>
          <w:rFonts w:ascii="Times New Roman" w:hAnsi="Times New Roman" w:cs="Times New Roman"/>
          <w:sz w:val="28"/>
          <w:szCs w:val="28"/>
        </w:rPr>
        <w:t>с</w:t>
      </w:r>
      <w:r w:rsidR="00D06D1B" w:rsidRPr="00715372">
        <w:rPr>
          <w:rFonts w:ascii="Times New Roman" w:hAnsi="Times New Roman" w:cs="Times New Roman"/>
          <w:sz w:val="28"/>
          <w:szCs w:val="28"/>
        </w:rPr>
        <w:t>ветильники располагаются н</w:t>
      </w:r>
      <w:r w:rsidR="00301367">
        <w:rPr>
          <w:rFonts w:ascii="Times New Roman" w:hAnsi="Times New Roman" w:cs="Times New Roman"/>
          <w:sz w:val="28"/>
          <w:szCs w:val="28"/>
        </w:rPr>
        <w:t>а опорах высотой 5 м, шаг опор –</w:t>
      </w:r>
      <w:r w:rsidR="00F22512">
        <w:rPr>
          <w:rFonts w:ascii="Times New Roman" w:hAnsi="Times New Roman" w:cs="Times New Roman"/>
          <w:sz w:val="28"/>
          <w:szCs w:val="28"/>
        </w:rPr>
        <w:t xml:space="preserve"> 15 м;</w:t>
      </w:r>
    </w:p>
    <w:p w:rsidR="00F73114" w:rsidRDefault="001C1132" w:rsidP="00C72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22512">
        <w:rPr>
          <w:rFonts w:ascii="Times New Roman" w:hAnsi="Times New Roman" w:cs="Times New Roman"/>
          <w:sz w:val="28"/>
          <w:szCs w:val="28"/>
        </w:rPr>
        <w:t>с</w:t>
      </w:r>
      <w:r w:rsidR="00D06D1B" w:rsidRPr="00715372">
        <w:rPr>
          <w:rFonts w:ascii="Times New Roman" w:hAnsi="Times New Roman" w:cs="Times New Roman"/>
          <w:sz w:val="28"/>
          <w:szCs w:val="28"/>
        </w:rPr>
        <w:t>ветильники устанавливают таким образом, чтобы избежать попадания света в окна жилых домов</w:t>
      </w:r>
      <w:r w:rsidR="00F22512">
        <w:rPr>
          <w:rFonts w:ascii="Times New Roman" w:hAnsi="Times New Roman" w:cs="Times New Roman"/>
          <w:sz w:val="28"/>
          <w:szCs w:val="28"/>
        </w:rPr>
        <w:t>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114" w:rsidRDefault="001C1132" w:rsidP="00C72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F22512">
        <w:rPr>
          <w:rFonts w:ascii="Times New Roman" w:hAnsi="Times New Roman" w:cs="Times New Roman"/>
          <w:sz w:val="28"/>
          <w:szCs w:val="28"/>
        </w:rPr>
        <w:t>о</w:t>
      </w:r>
      <w:r w:rsidR="00D06D1B" w:rsidRPr="00715372">
        <w:rPr>
          <w:rFonts w:ascii="Times New Roman" w:hAnsi="Times New Roman" w:cs="Times New Roman"/>
          <w:sz w:val="28"/>
          <w:szCs w:val="28"/>
        </w:rPr>
        <w:t>поры освещения размещают в полосе зеленых насаждений со стороны проезжей части на р</w:t>
      </w:r>
      <w:r w:rsidR="00F22512">
        <w:rPr>
          <w:rFonts w:ascii="Times New Roman" w:hAnsi="Times New Roman" w:cs="Times New Roman"/>
          <w:sz w:val="28"/>
          <w:szCs w:val="28"/>
        </w:rPr>
        <w:t>асстоянии 0,3 м от края бордюра;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114" w:rsidRPr="00301367" w:rsidRDefault="001C1132" w:rsidP="00C724A5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F22512"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>ровень горизонтальной осве</w:t>
      </w:r>
      <w:r w:rsidR="00301367">
        <w:rPr>
          <w:rFonts w:ascii="Times New Roman" w:hAnsi="Times New Roman" w:cs="Times New Roman"/>
          <w:sz w:val="28"/>
          <w:szCs w:val="28"/>
        </w:rPr>
        <w:t>щенности входных групп –</w:t>
      </w:r>
      <w:r w:rsidR="00F22512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="00F22512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F22512">
        <w:rPr>
          <w:rFonts w:ascii="Times New Roman" w:hAnsi="Times New Roman" w:cs="Times New Roman"/>
          <w:sz w:val="28"/>
          <w:szCs w:val="28"/>
        </w:rPr>
        <w:t>;</w:t>
      </w:r>
    </w:p>
    <w:p w:rsidR="00F73114" w:rsidRPr="00301367" w:rsidRDefault="001C1132" w:rsidP="00C724A5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F22512"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>ровень п</w:t>
      </w:r>
      <w:r w:rsidR="00301367">
        <w:rPr>
          <w:rFonts w:ascii="Times New Roman" w:hAnsi="Times New Roman" w:cs="Times New Roman"/>
          <w:sz w:val="28"/>
          <w:szCs w:val="28"/>
        </w:rPr>
        <w:t>олуцилиндрической освещенности –</w:t>
      </w:r>
      <w:r w:rsidR="00D06D1B" w:rsidRPr="00301367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="00D06D1B" w:rsidRPr="00301367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F22512">
        <w:rPr>
          <w:rFonts w:ascii="Times New Roman" w:hAnsi="Times New Roman" w:cs="Times New Roman"/>
          <w:sz w:val="28"/>
          <w:szCs w:val="28"/>
        </w:rPr>
        <w:t>;</w:t>
      </w:r>
    </w:p>
    <w:p w:rsidR="00D06D1B" w:rsidRPr="003B2A00" w:rsidRDefault="001C1132" w:rsidP="00C72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F22512"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ровень горизонтальной освещенности проездов, </w:t>
      </w:r>
      <w:r w:rsidR="003B2A00">
        <w:rPr>
          <w:rFonts w:ascii="Times New Roman" w:hAnsi="Times New Roman" w:cs="Times New Roman"/>
          <w:sz w:val="28"/>
          <w:szCs w:val="28"/>
        </w:rPr>
        <w:t>совмещенных с пешеходной зоной –</w:t>
      </w:r>
      <w:r w:rsidR="00D06D1B" w:rsidRPr="003B2A00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="00D06D1B" w:rsidRPr="003B2A00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D06D1B" w:rsidRPr="003B2A00">
        <w:rPr>
          <w:rFonts w:ascii="Times New Roman" w:hAnsi="Times New Roman" w:cs="Times New Roman"/>
          <w:sz w:val="28"/>
          <w:szCs w:val="28"/>
        </w:rPr>
        <w:t>.</w:t>
      </w:r>
    </w:p>
    <w:p w:rsidR="00D06D1B" w:rsidRPr="00715372" w:rsidRDefault="00D06D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6D1B" w:rsidRPr="00715372" w:rsidRDefault="00DD5C67" w:rsidP="00290EC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="001A1305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46F6">
        <w:rPr>
          <w:rFonts w:ascii="Times New Roman" w:hAnsi="Times New Roman" w:cs="Times New Roman"/>
          <w:b/>
          <w:sz w:val="28"/>
          <w:szCs w:val="28"/>
        </w:rPr>
        <w:t>Рекомендации по устройству в</w:t>
      </w:r>
      <w:r w:rsidR="001A1305" w:rsidRPr="00715372">
        <w:rPr>
          <w:rFonts w:ascii="Times New Roman" w:hAnsi="Times New Roman" w:cs="Times New Roman"/>
          <w:b/>
          <w:sz w:val="28"/>
          <w:szCs w:val="28"/>
        </w:rPr>
        <w:t xml:space="preserve">ременные велопарковки </w:t>
      </w:r>
      <w:r w:rsidR="00C746F6">
        <w:rPr>
          <w:rFonts w:ascii="Times New Roman" w:hAnsi="Times New Roman" w:cs="Times New Roman"/>
          <w:b/>
          <w:sz w:val="28"/>
          <w:szCs w:val="28"/>
        </w:rPr>
        <w:br/>
      </w:r>
      <w:r w:rsidR="001A1305" w:rsidRPr="00715372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980289" w:rsidRPr="00715372">
        <w:rPr>
          <w:rFonts w:ascii="Times New Roman" w:hAnsi="Times New Roman" w:cs="Times New Roman"/>
          <w:b/>
          <w:sz w:val="28"/>
          <w:szCs w:val="28"/>
        </w:rPr>
        <w:t>подъездов</w:t>
      </w:r>
      <w:r w:rsidR="001A1305" w:rsidRPr="00715372">
        <w:rPr>
          <w:rFonts w:ascii="Times New Roman" w:hAnsi="Times New Roman" w:cs="Times New Roman"/>
          <w:b/>
          <w:sz w:val="28"/>
          <w:szCs w:val="28"/>
        </w:rPr>
        <w:t xml:space="preserve"> жилых домов</w:t>
      </w:r>
    </w:p>
    <w:p w:rsidR="00D06D1B" w:rsidRPr="00715372" w:rsidRDefault="00D06D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305" w:rsidRPr="00715372" w:rsidRDefault="00827956" w:rsidP="001A13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A1305" w:rsidRPr="00715372">
        <w:rPr>
          <w:rFonts w:ascii="Times New Roman" w:hAnsi="Times New Roman" w:cs="Times New Roman"/>
          <w:sz w:val="28"/>
          <w:szCs w:val="28"/>
        </w:rPr>
        <w:t xml:space="preserve">.1 </w:t>
      </w:r>
      <w:r w:rsidR="000D32DE">
        <w:rPr>
          <w:rFonts w:ascii="Times New Roman" w:hAnsi="Times New Roman" w:cs="Times New Roman"/>
          <w:sz w:val="28"/>
          <w:szCs w:val="28"/>
        </w:rPr>
        <w:t>Т</w:t>
      </w:r>
      <w:r w:rsidR="003B2A00">
        <w:rPr>
          <w:rFonts w:ascii="Times New Roman" w:hAnsi="Times New Roman" w:cs="Times New Roman"/>
          <w:sz w:val="28"/>
          <w:szCs w:val="28"/>
        </w:rPr>
        <w:t xml:space="preserve">ребования </w:t>
      </w:r>
      <w:proofErr w:type="gramStart"/>
      <w:r w:rsidR="003B2A0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B2A00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3B2A00">
        <w:rPr>
          <w:rFonts w:ascii="Times New Roman" w:hAnsi="Times New Roman" w:cs="Times New Roman"/>
          <w:sz w:val="28"/>
          <w:szCs w:val="28"/>
        </w:rPr>
        <w:t>в</w:t>
      </w:r>
      <w:r w:rsidR="00D06D1B" w:rsidRPr="00715372">
        <w:rPr>
          <w:rFonts w:ascii="Times New Roman" w:hAnsi="Times New Roman" w:cs="Times New Roman"/>
          <w:sz w:val="28"/>
          <w:szCs w:val="28"/>
        </w:rPr>
        <w:t>ременн</w:t>
      </w:r>
      <w:r w:rsidR="003B2A00">
        <w:rPr>
          <w:rFonts w:ascii="Times New Roman" w:hAnsi="Times New Roman" w:cs="Times New Roman"/>
          <w:sz w:val="28"/>
          <w:szCs w:val="28"/>
        </w:rPr>
        <w:t>ым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1A1305" w:rsidRPr="00715372">
        <w:rPr>
          <w:rFonts w:ascii="Times New Roman" w:hAnsi="Times New Roman" w:cs="Times New Roman"/>
          <w:sz w:val="28"/>
          <w:szCs w:val="28"/>
        </w:rPr>
        <w:t>велопарковк</w:t>
      </w:r>
      <w:r w:rsidR="003B2A00">
        <w:rPr>
          <w:rFonts w:ascii="Times New Roman" w:hAnsi="Times New Roman" w:cs="Times New Roman"/>
          <w:sz w:val="28"/>
          <w:szCs w:val="28"/>
        </w:rPr>
        <w:t>ам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3B2A00">
        <w:rPr>
          <w:rFonts w:ascii="Times New Roman" w:hAnsi="Times New Roman" w:cs="Times New Roman"/>
          <w:sz w:val="28"/>
          <w:szCs w:val="28"/>
        </w:rPr>
        <w:t xml:space="preserve">возле </w:t>
      </w:r>
      <w:r w:rsidR="00D06D1B" w:rsidRPr="00715372">
        <w:rPr>
          <w:rFonts w:ascii="Times New Roman" w:hAnsi="Times New Roman" w:cs="Times New Roman"/>
          <w:sz w:val="28"/>
          <w:szCs w:val="28"/>
        </w:rPr>
        <w:t>входн</w:t>
      </w:r>
      <w:r w:rsidR="00DA2D87">
        <w:rPr>
          <w:rFonts w:ascii="Times New Roman" w:hAnsi="Times New Roman" w:cs="Times New Roman"/>
          <w:sz w:val="28"/>
          <w:szCs w:val="28"/>
        </w:rPr>
        <w:t>ых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групп в жилой дом</w:t>
      </w:r>
      <w:r w:rsidR="001A1305" w:rsidRPr="00715372">
        <w:rPr>
          <w:rFonts w:ascii="Times New Roman" w:hAnsi="Times New Roman" w:cs="Times New Roman"/>
          <w:sz w:val="28"/>
          <w:szCs w:val="28"/>
        </w:rPr>
        <w:t>:</w:t>
      </w:r>
    </w:p>
    <w:p w:rsidR="001A1305" w:rsidRPr="006279EF" w:rsidRDefault="00AB3277" w:rsidP="00F22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22512">
        <w:rPr>
          <w:rFonts w:ascii="Times New Roman" w:hAnsi="Times New Roman" w:cs="Times New Roman"/>
          <w:sz w:val="28"/>
          <w:szCs w:val="28"/>
        </w:rPr>
        <w:t>м</w:t>
      </w:r>
      <w:r w:rsidR="00D06D1B" w:rsidRPr="00715372">
        <w:rPr>
          <w:rFonts w:ascii="Times New Roman" w:hAnsi="Times New Roman" w:cs="Times New Roman"/>
          <w:sz w:val="28"/>
          <w:szCs w:val="28"/>
        </w:rPr>
        <w:t>инимальная длина места для перпенди</w:t>
      </w:r>
      <w:r w:rsidR="006279EF">
        <w:rPr>
          <w:rFonts w:ascii="Times New Roman" w:hAnsi="Times New Roman" w:cs="Times New Roman"/>
          <w:sz w:val="28"/>
          <w:szCs w:val="28"/>
        </w:rPr>
        <w:t>кулярной велосипедной парковки –</w:t>
      </w:r>
      <w:r w:rsidR="00F22512">
        <w:rPr>
          <w:rFonts w:ascii="Times New Roman" w:hAnsi="Times New Roman" w:cs="Times New Roman"/>
          <w:sz w:val="28"/>
          <w:szCs w:val="28"/>
        </w:rPr>
        <w:t xml:space="preserve"> 2 м;</w:t>
      </w:r>
      <w:r w:rsidR="00D06D1B" w:rsidRPr="00627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305" w:rsidRPr="00715372" w:rsidRDefault="00AB3277" w:rsidP="00F22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22512">
        <w:rPr>
          <w:rFonts w:ascii="Times New Roman" w:hAnsi="Times New Roman" w:cs="Times New Roman"/>
          <w:sz w:val="28"/>
          <w:szCs w:val="28"/>
        </w:rPr>
        <w:t>в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стесненных условиях парковка организуется под </w:t>
      </w:r>
      <w:r w:rsidR="00F22512">
        <w:rPr>
          <w:rFonts w:ascii="Times New Roman" w:hAnsi="Times New Roman" w:cs="Times New Roman"/>
          <w:sz w:val="28"/>
          <w:szCs w:val="28"/>
        </w:rPr>
        <w:t>углами 30°, 45° или параллельно;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305" w:rsidRPr="00715372" w:rsidRDefault="00AB3277" w:rsidP="00F22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F22512">
        <w:rPr>
          <w:rFonts w:ascii="Times New Roman" w:hAnsi="Times New Roman" w:cs="Times New Roman"/>
          <w:sz w:val="28"/>
          <w:szCs w:val="28"/>
        </w:rPr>
        <w:t>ра</w:t>
      </w:r>
      <w:r w:rsidR="00D06D1B" w:rsidRPr="00715372">
        <w:rPr>
          <w:rFonts w:ascii="Times New Roman" w:hAnsi="Times New Roman" w:cs="Times New Roman"/>
          <w:sz w:val="28"/>
          <w:szCs w:val="28"/>
        </w:rPr>
        <w:t>сстояние между стойками велопар</w:t>
      </w:r>
      <w:r w:rsidR="00F22512">
        <w:rPr>
          <w:rFonts w:ascii="Times New Roman" w:hAnsi="Times New Roman" w:cs="Times New Roman"/>
          <w:sz w:val="28"/>
          <w:szCs w:val="28"/>
        </w:rPr>
        <w:t>ковки составляет не менее 0,6 м;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D1B" w:rsidRPr="003E7216" w:rsidRDefault="00AB3277" w:rsidP="00F22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22512">
        <w:rPr>
          <w:rFonts w:ascii="Times New Roman" w:hAnsi="Times New Roman" w:cs="Times New Roman"/>
          <w:sz w:val="28"/>
          <w:szCs w:val="28"/>
        </w:rPr>
        <w:t>м</w:t>
      </w:r>
      <w:r w:rsidR="00D06D1B" w:rsidRPr="00715372">
        <w:rPr>
          <w:rFonts w:ascii="Times New Roman" w:hAnsi="Times New Roman" w:cs="Times New Roman"/>
          <w:sz w:val="28"/>
          <w:szCs w:val="28"/>
        </w:rPr>
        <w:t>инимальная ширина прохода вдоль парковк</w:t>
      </w:r>
      <w:r w:rsidR="003E7216">
        <w:rPr>
          <w:rFonts w:ascii="Times New Roman" w:hAnsi="Times New Roman" w:cs="Times New Roman"/>
          <w:sz w:val="28"/>
          <w:szCs w:val="28"/>
        </w:rPr>
        <w:t>и с припаркованным велосипедом –</w:t>
      </w:r>
      <w:r w:rsidR="00D06D1B" w:rsidRPr="003E7216">
        <w:rPr>
          <w:rFonts w:ascii="Times New Roman" w:hAnsi="Times New Roman" w:cs="Times New Roman"/>
          <w:sz w:val="28"/>
          <w:szCs w:val="28"/>
        </w:rPr>
        <w:t xml:space="preserve"> 1,2 м.</w:t>
      </w:r>
    </w:p>
    <w:p w:rsidR="00D06D1B" w:rsidRDefault="00D06D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6D1B" w:rsidRPr="00715372" w:rsidRDefault="00531258" w:rsidP="00290EC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1A1305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730EB"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2B2DAD">
        <w:rPr>
          <w:rFonts w:ascii="Times New Roman" w:hAnsi="Times New Roman" w:cs="Times New Roman"/>
          <w:b/>
          <w:sz w:val="28"/>
          <w:szCs w:val="28"/>
        </w:rPr>
        <w:t>благоустройству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 xml:space="preserve"> входа в жилой дом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305" w:rsidRPr="00715372" w:rsidRDefault="001A13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959A1" w:rsidRPr="00715372" w:rsidRDefault="00531258" w:rsidP="00F95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A1305" w:rsidRPr="00715372">
        <w:rPr>
          <w:rFonts w:ascii="Times New Roman" w:hAnsi="Times New Roman" w:cs="Times New Roman"/>
          <w:sz w:val="28"/>
          <w:szCs w:val="28"/>
        </w:rPr>
        <w:t xml:space="preserve">.1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Подход к дому и его крыльцо должны быть свободны от элементов благоустройства для беспрепятственной эвакуации людей из здания. </w:t>
      </w:r>
    </w:p>
    <w:p w:rsidR="00F959A1" w:rsidRPr="00715372" w:rsidRDefault="00531258" w:rsidP="00F95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F959A1" w:rsidRPr="00715372">
        <w:rPr>
          <w:rFonts w:ascii="Times New Roman" w:hAnsi="Times New Roman" w:cs="Times New Roman"/>
          <w:sz w:val="28"/>
          <w:szCs w:val="28"/>
        </w:rPr>
        <w:t xml:space="preserve">.2.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Ширина прохода между </w:t>
      </w:r>
      <w:r w:rsidR="008236CA">
        <w:rPr>
          <w:rFonts w:ascii="Times New Roman" w:hAnsi="Times New Roman" w:cs="Times New Roman"/>
          <w:sz w:val="28"/>
          <w:szCs w:val="28"/>
        </w:rPr>
        <w:t>элементами благоустройства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должна быть не менее 2 м.</w:t>
      </w:r>
    </w:p>
    <w:p w:rsidR="00BE6A2B" w:rsidRDefault="00531258" w:rsidP="00F95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F959A1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D06D1B" w:rsidRPr="00715372">
        <w:rPr>
          <w:rFonts w:ascii="Times New Roman" w:hAnsi="Times New Roman" w:cs="Times New Roman"/>
          <w:sz w:val="28"/>
          <w:szCs w:val="28"/>
        </w:rPr>
        <w:t>Входная группа оборудуется пандусом с уклоном не более 8% (</w:t>
      </w:r>
      <w:r w:rsidR="00067A4E">
        <w:rPr>
          <w:rFonts w:ascii="Times New Roman" w:hAnsi="Times New Roman" w:cs="Times New Roman"/>
          <w:sz w:val="28"/>
          <w:szCs w:val="28"/>
        </w:rPr>
        <w:t xml:space="preserve">при высоте подъема менее 0,2 м </w:t>
      </w:r>
      <w:r w:rsidR="00067A4E" w:rsidRPr="00067A4E">
        <w:rPr>
          <w:rFonts w:ascii="Times New Roman" w:hAnsi="Times New Roman" w:cs="Times New Roman"/>
          <w:sz w:val="28"/>
          <w:szCs w:val="28"/>
        </w:rPr>
        <w:t>‒‒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до 10%) и урной. </w:t>
      </w:r>
    </w:p>
    <w:p w:rsidR="00F959A1" w:rsidRPr="00715372" w:rsidRDefault="00531258" w:rsidP="00F95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E6A2B">
        <w:rPr>
          <w:rFonts w:ascii="Times New Roman" w:hAnsi="Times New Roman" w:cs="Times New Roman"/>
          <w:sz w:val="28"/>
          <w:szCs w:val="28"/>
        </w:rPr>
        <w:t>.4.</w:t>
      </w:r>
      <w:r w:rsidR="00A71375">
        <w:rPr>
          <w:rFonts w:ascii="Times New Roman" w:hAnsi="Times New Roman" w:cs="Times New Roman"/>
          <w:sz w:val="28"/>
          <w:szCs w:val="28"/>
        </w:rPr>
        <w:t>Зона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входа выполняется в одном уровне с основными пешеходными путями дворовой территории. </w:t>
      </w:r>
    </w:p>
    <w:p w:rsidR="00D06D1B" w:rsidRPr="00715372" w:rsidRDefault="00531258" w:rsidP="00F95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E6A2B">
        <w:rPr>
          <w:rFonts w:ascii="Times New Roman" w:hAnsi="Times New Roman" w:cs="Times New Roman"/>
          <w:sz w:val="28"/>
          <w:szCs w:val="28"/>
        </w:rPr>
        <w:t>.5</w:t>
      </w:r>
      <w:r w:rsidR="00F959A1" w:rsidRPr="00715372">
        <w:rPr>
          <w:rFonts w:ascii="Times New Roman" w:hAnsi="Times New Roman" w:cs="Times New Roman"/>
          <w:sz w:val="28"/>
          <w:szCs w:val="28"/>
        </w:rPr>
        <w:t>.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Для обеспечения возможности краткосрочной стоянки автомобилей экстренных служб, а также погрузки и выгрузки, с одной стороны от входной группы в составе второстепенного внутриквартального проезда </w:t>
      </w:r>
      <w:r w:rsidR="00872448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872448" w:rsidRPr="00715372">
        <w:rPr>
          <w:rFonts w:ascii="Times New Roman" w:hAnsi="Times New Roman" w:cs="Times New Roman"/>
          <w:sz w:val="28"/>
          <w:szCs w:val="28"/>
        </w:rPr>
        <w:t>предусмотр</w:t>
      </w:r>
      <w:r w:rsidR="00872448">
        <w:rPr>
          <w:rFonts w:ascii="Times New Roman" w:hAnsi="Times New Roman" w:cs="Times New Roman"/>
          <w:sz w:val="28"/>
          <w:szCs w:val="28"/>
        </w:rPr>
        <w:t>еть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872448">
        <w:rPr>
          <w:rFonts w:ascii="Times New Roman" w:hAnsi="Times New Roman" w:cs="Times New Roman"/>
          <w:sz w:val="28"/>
          <w:szCs w:val="28"/>
        </w:rPr>
        <w:t>у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размером 3×7 м.</w:t>
      </w:r>
    </w:p>
    <w:p w:rsidR="00D06D1B" w:rsidRPr="00715372" w:rsidRDefault="00D06D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D1B" w:rsidRPr="00715372" w:rsidRDefault="005735D8" w:rsidP="002F090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="00F959A1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6BA0">
        <w:rPr>
          <w:rFonts w:ascii="Times New Roman" w:hAnsi="Times New Roman" w:cs="Times New Roman"/>
          <w:b/>
          <w:sz w:val="28"/>
          <w:szCs w:val="28"/>
        </w:rPr>
        <w:t xml:space="preserve">Рекомендации по устройству 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>информационны</w:t>
      </w:r>
      <w:r w:rsidR="00896BA0">
        <w:rPr>
          <w:rFonts w:ascii="Times New Roman" w:hAnsi="Times New Roman" w:cs="Times New Roman"/>
          <w:b/>
          <w:sz w:val="28"/>
          <w:szCs w:val="28"/>
        </w:rPr>
        <w:t>х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 xml:space="preserve"> конструкци</w:t>
      </w:r>
      <w:r w:rsidR="00896BA0">
        <w:rPr>
          <w:rFonts w:ascii="Times New Roman" w:hAnsi="Times New Roman" w:cs="Times New Roman"/>
          <w:b/>
          <w:sz w:val="28"/>
          <w:szCs w:val="28"/>
        </w:rPr>
        <w:t>й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763">
        <w:rPr>
          <w:rFonts w:ascii="Times New Roman" w:hAnsi="Times New Roman" w:cs="Times New Roman"/>
          <w:b/>
          <w:sz w:val="28"/>
          <w:szCs w:val="28"/>
        </w:rPr>
        <w:br/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>у входов в жилые дома</w:t>
      </w:r>
    </w:p>
    <w:p w:rsidR="00F959A1" w:rsidRPr="00715372" w:rsidRDefault="00F959A1" w:rsidP="00F959A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9A1" w:rsidRPr="00715372" w:rsidRDefault="005735D8" w:rsidP="00F95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F959A1" w:rsidRPr="00715372">
        <w:rPr>
          <w:rFonts w:ascii="Times New Roman" w:hAnsi="Times New Roman" w:cs="Times New Roman"/>
          <w:sz w:val="28"/>
          <w:szCs w:val="28"/>
        </w:rPr>
        <w:t xml:space="preserve">.1.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У входных групп в жилые дома </w:t>
      </w:r>
      <w:r w:rsidR="00AB3277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D06D1B" w:rsidRPr="00715372">
        <w:rPr>
          <w:rFonts w:ascii="Times New Roman" w:hAnsi="Times New Roman" w:cs="Times New Roman"/>
          <w:sz w:val="28"/>
          <w:szCs w:val="28"/>
        </w:rPr>
        <w:t>размеща</w:t>
      </w:r>
      <w:r w:rsidR="00AB3277">
        <w:rPr>
          <w:rFonts w:ascii="Times New Roman" w:hAnsi="Times New Roman" w:cs="Times New Roman"/>
          <w:sz w:val="28"/>
          <w:szCs w:val="28"/>
        </w:rPr>
        <w:t>ть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AA673F">
        <w:rPr>
          <w:rFonts w:ascii="Times New Roman" w:hAnsi="Times New Roman" w:cs="Times New Roman"/>
          <w:sz w:val="28"/>
          <w:szCs w:val="28"/>
        </w:rPr>
        <w:t>информационные стенды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E204EC" w:rsidRPr="00715372">
        <w:rPr>
          <w:rFonts w:ascii="Times New Roman" w:hAnsi="Times New Roman" w:cs="Times New Roman"/>
          <w:sz w:val="28"/>
          <w:szCs w:val="28"/>
        </w:rPr>
        <w:t xml:space="preserve">для официальных объявлений, сообщений о местных событиях и пр. </w:t>
      </w:r>
    </w:p>
    <w:p w:rsidR="00C3389D" w:rsidRPr="00715372" w:rsidRDefault="00F959A1" w:rsidP="001B7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3</w:t>
      </w:r>
      <w:r w:rsidR="0099171D">
        <w:rPr>
          <w:rFonts w:ascii="Times New Roman" w:hAnsi="Times New Roman" w:cs="Times New Roman"/>
          <w:sz w:val="28"/>
          <w:szCs w:val="28"/>
        </w:rPr>
        <w:t>1</w:t>
      </w:r>
      <w:r w:rsidRPr="00715372">
        <w:rPr>
          <w:rFonts w:ascii="Times New Roman" w:hAnsi="Times New Roman" w:cs="Times New Roman"/>
          <w:sz w:val="28"/>
          <w:szCs w:val="28"/>
        </w:rPr>
        <w:t xml:space="preserve">.2. </w:t>
      </w:r>
      <w:r w:rsidR="00D06D1B" w:rsidRPr="00715372">
        <w:rPr>
          <w:rFonts w:ascii="Times New Roman" w:hAnsi="Times New Roman" w:cs="Times New Roman"/>
          <w:sz w:val="28"/>
          <w:szCs w:val="28"/>
        </w:rPr>
        <w:t>Оптимальная вы</w:t>
      </w:r>
      <w:r w:rsidR="00061B23">
        <w:rPr>
          <w:rFonts w:ascii="Times New Roman" w:hAnsi="Times New Roman" w:cs="Times New Roman"/>
          <w:sz w:val="28"/>
          <w:szCs w:val="28"/>
        </w:rPr>
        <w:t>сота для размещения информации –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от 0,9 до 1,8 м от уровня земли. Перед стендом предусматривается свободная зона не мене</w:t>
      </w:r>
      <w:r w:rsidR="001B72E1">
        <w:rPr>
          <w:rFonts w:ascii="Times New Roman" w:hAnsi="Times New Roman" w:cs="Times New Roman"/>
          <w:sz w:val="28"/>
          <w:szCs w:val="28"/>
        </w:rPr>
        <w:t>е 1,5 м. В стесненных условиях –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не менее 1,2 м. </w:t>
      </w:r>
    </w:p>
    <w:p w:rsidR="00D06D1B" w:rsidRPr="00715372" w:rsidRDefault="0099171D" w:rsidP="00F95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C3389D" w:rsidRPr="00715372">
        <w:rPr>
          <w:rFonts w:ascii="Times New Roman" w:hAnsi="Times New Roman" w:cs="Times New Roman"/>
          <w:sz w:val="28"/>
          <w:szCs w:val="28"/>
        </w:rPr>
        <w:t xml:space="preserve">.3. </w:t>
      </w:r>
      <w:r w:rsidR="00597D9A">
        <w:rPr>
          <w:rFonts w:ascii="Times New Roman" w:hAnsi="Times New Roman" w:cs="Times New Roman"/>
          <w:sz w:val="28"/>
          <w:szCs w:val="28"/>
        </w:rPr>
        <w:t>С</w:t>
      </w:r>
      <w:r w:rsidR="00D06D1B" w:rsidRPr="00715372">
        <w:rPr>
          <w:rFonts w:ascii="Times New Roman" w:hAnsi="Times New Roman" w:cs="Times New Roman"/>
          <w:sz w:val="28"/>
          <w:szCs w:val="28"/>
        </w:rPr>
        <w:t>тенд</w:t>
      </w:r>
      <w:r w:rsidR="00597D9A">
        <w:rPr>
          <w:rFonts w:ascii="Times New Roman" w:hAnsi="Times New Roman" w:cs="Times New Roman"/>
          <w:sz w:val="28"/>
          <w:szCs w:val="28"/>
        </w:rPr>
        <w:t>ы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не должны препятствовать движению пешеходов или транспортных средств, закрывать окна жилых домов или объектов торговли. При выборе мест размещения стенда следует отдавать предпочтение хорошо освещенным участкам.</w:t>
      </w:r>
    </w:p>
    <w:p w:rsidR="00D06D1B" w:rsidRPr="00715372" w:rsidRDefault="00D06D1B" w:rsidP="00AE15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D1B" w:rsidRPr="00715372" w:rsidRDefault="00AE15C2" w:rsidP="009917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372">
        <w:rPr>
          <w:rFonts w:ascii="Times New Roman" w:hAnsi="Times New Roman" w:cs="Times New Roman"/>
          <w:b/>
          <w:sz w:val="28"/>
          <w:szCs w:val="28"/>
        </w:rPr>
        <w:t>3</w:t>
      </w:r>
      <w:r w:rsidR="0099171D">
        <w:rPr>
          <w:rFonts w:ascii="Times New Roman" w:hAnsi="Times New Roman" w:cs="Times New Roman"/>
          <w:b/>
          <w:sz w:val="28"/>
          <w:szCs w:val="28"/>
        </w:rPr>
        <w:t>2</w:t>
      </w:r>
      <w:r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52C37"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777763">
        <w:rPr>
          <w:rFonts w:ascii="Times New Roman" w:hAnsi="Times New Roman" w:cs="Times New Roman"/>
          <w:b/>
          <w:sz w:val="28"/>
          <w:szCs w:val="28"/>
        </w:rPr>
        <w:t>благоустройству</w:t>
      </w:r>
      <w:r w:rsidRPr="00715372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>втотранспортн</w:t>
      </w:r>
      <w:r w:rsidRPr="00715372">
        <w:rPr>
          <w:rFonts w:ascii="Times New Roman" w:hAnsi="Times New Roman" w:cs="Times New Roman"/>
          <w:b/>
          <w:sz w:val="28"/>
          <w:szCs w:val="28"/>
        </w:rPr>
        <w:t>ой</w:t>
      </w:r>
      <w:r w:rsidR="000B36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>инфраструктур</w:t>
      </w:r>
      <w:r w:rsidRPr="00715372">
        <w:rPr>
          <w:rFonts w:ascii="Times New Roman" w:hAnsi="Times New Roman" w:cs="Times New Roman"/>
          <w:b/>
          <w:sz w:val="28"/>
          <w:szCs w:val="28"/>
        </w:rPr>
        <w:t>ы</w:t>
      </w:r>
      <w:r w:rsidR="00D06D1B" w:rsidRPr="007153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15C2" w:rsidRPr="00715372" w:rsidRDefault="00AE15C2" w:rsidP="00EE62F7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E15C2" w:rsidRPr="00715372" w:rsidRDefault="007C46AD" w:rsidP="007C46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="00DD004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Для отвода поверхностных вод поперечный уклон полотна проездов должен составлять не менее 2%. </w:t>
      </w:r>
    </w:p>
    <w:p w:rsidR="00AE15C2" w:rsidRPr="00715372" w:rsidRDefault="007C46AD" w:rsidP="007C46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="0077776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Для плоскостных автостоянок вместимостью более 10 машино-мест предусматриваются меры по защите от шума и выхлопных газов. </w:t>
      </w:r>
    </w:p>
    <w:p w:rsidR="00574A2B" w:rsidRDefault="006434E8" w:rsidP="00574A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="0077776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74A2B">
        <w:rPr>
          <w:rFonts w:ascii="Times New Roman" w:hAnsi="Times New Roman" w:cs="Times New Roman"/>
          <w:sz w:val="28"/>
          <w:szCs w:val="28"/>
        </w:rPr>
        <w:t>Рекомендуемые размеры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парковочных мест</w:t>
      </w:r>
      <w:r w:rsidR="00574A2B">
        <w:rPr>
          <w:rFonts w:ascii="Times New Roman" w:hAnsi="Times New Roman" w:cs="Times New Roman"/>
          <w:sz w:val="28"/>
          <w:szCs w:val="28"/>
        </w:rPr>
        <w:t>:</w:t>
      </w:r>
    </w:p>
    <w:p w:rsidR="00574A2B" w:rsidRDefault="00152C78" w:rsidP="00574A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B2808">
        <w:rPr>
          <w:rFonts w:ascii="Times New Roman" w:hAnsi="Times New Roman" w:cs="Times New Roman"/>
          <w:sz w:val="28"/>
          <w:szCs w:val="28"/>
        </w:rPr>
        <w:t xml:space="preserve">места, </w:t>
      </w:r>
      <w:r w:rsidR="00574A2B">
        <w:rPr>
          <w:rFonts w:ascii="Times New Roman" w:hAnsi="Times New Roman" w:cs="Times New Roman"/>
          <w:sz w:val="28"/>
          <w:szCs w:val="28"/>
        </w:rPr>
        <w:t>расположенн</w:t>
      </w:r>
      <w:r w:rsidR="00AB2808">
        <w:rPr>
          <w:rFonts w:ascii="Times New Roman" w:hAnsi="Times New Roman" w:cs="Times New Roman"/>
          <w:sz w:val="28"/>
          <w:szCs w:val="28"/>
        </w:rPr>
        <w:t>ые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перпендикулярн</w:t>
      </w:r>
      <w:r w:rsidR="00574A2B">
        <w:rPr>
          <w:rFonts w:ascii="Times New Roman" w:hAnsi="Times New Roman" w:cs="Times New Roman"/>
          <w:sz w:val="28"/>
          <w:szCs w:val="28"/>
        </w:rPr>
        <w:t>о направлению движения транспортных средств –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2,5×5 м</w:t>
      </w:r>
      <w:r w:rsidR="00793D90">
        <w:rPr>
          <w:rFonts w:ascii="Times New Roman" w:hAnsi="Times New Roman" w:cs="Times New Roman"/>
          <w:sz w:val="28"/>
          <w:szCs w:val="28"/>
        </w:rPr>
        <w:t xml:space="preserve"> </w:t>
      </w:r>
      <w:r w:rsidR="00D654D2">
        <w:rPr>
          <w:rFonts w:ascii="Times New Roman" w:hAnsi="Times New Roman" w:cs="Times New Roman"/>
          <w:sz w:val="28"/>
          <w:szCs w:val="28"/>
        </w:rPr>
        <w:t xml:space="preserve">на 1 </w:t>
      </w:r>
      <w:r w:rsidR="00793D90">
        <w:rPr>
          <w:rFonts w:ascii="Times New Roman" w:hAnsi="Times New Roman" w:cs="Times New Roman"/>
          <w:sz w:val="28"/>
          <w:szCs w:val="28"/>
        </w:rPr>
        <w:t>маш</w:t>
      </w:r>
      <w:r w:rsidR="0054418B">
        <w:rPr>
          <w:rFonts w:ascii="Times New Roman" w:hAnsi="Times New Roman" w:cs="Times New Roman"/>
          <w:sz w:val="28"/>
          <w:szCs w:val="28"/>
        </w:rPr>
        <w:t xml:space="preserve">ино - </w:t>
      </w:r>
      <w:r w:rsidR="00D654D2">
        <w:rPr>
          <w:rFonts w:ascii="Times New Roman" w:hAnsi="Times New Roman" w:cs="Times New Roman"/>
          <w:sz w:val="28"/>
          <w:szCs w:val="28"/>
        </w:rPr>
        <w:t>место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E15C2" w:rsidRPr="00715372" w:rsidRDefault="00152C78" w:rsidP="00574A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73F2E">
        <w:rPr>
          <w:rFonts w:ascii="Times New Roman" w:hAnsi="Times New Roman" w:cs="Times New Roman"/>
          <w:sz w:val="28"/>
          <w:szCs w:val="28"/>
        </w:rPr>
        <w:t xml:space="preserve">места, </w:t>
      </w:r>
      <w:r w:rsidR="00574A2B">
        <w:rPr>
          <w:rFonts w:ascii="Times New Roman" w:hAnsi="Times New Roman" w:cs="Times New Roman"/>
          <w:sz w:val="28"/>
          <w:szCs w:val="28"/>
        </w:rPr>
        <w:t xml:space="preserve">расположенные </w:t>
      </w:r>
      <w:r w:rsidR="00D06D1B" w:rsidRPr="00715372">
        <w:rPr>
          <w:rFonts w:ascii="Times New Roman" w:hAnsi="Times New Roman" w:cs="Times New Roman"/>
          <w:sz w:val="28"/>
          <w:szCs w:val="28"/>
        </w:rPr>
        <w:t>параллельн</w:t>
      </w:r>
      <w:r w:rsidR="00574A2B">
        <w:rPr>
          <w:rFonts w:ascii="Times New Roman" w:hAnsi="Times New Roman" w:cs="Times New Roman"/>
          <w:sz w:val="28"/>
          <w:szCs w:val="28"/>
        </w:rPr>
        <w:t>о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проез</w:t>
      </w:r>
      <w:r w:rsidR="00574A2B">
        <w:rPr>
          <w:rFonts w:ascii="Times New Roman" w:hAnsi="Times New Roman" w:cs="Times New Roman"/>
          <w:sz w:val="28"/>
          <w:szCs w:val="28"/>
        </w:rPr>
        <w:t>жим частям –</w:t>
      </w:r>
      <w:r w:rsidR="00D654D2">
        <w:rPr>
          <w:rFonts w:ascii="Times New Roman" w:hAnsi="Times New Roman" w:cs="Times New Roman"/>
          <w:sz w:val="28"/>
          <w:szCs w:val="28"/>
        </w:rPr>
        <w:t xml:space="preserve"> 2,5×6,5 м на 1 </w:t>
      </w:r>
      <w:r w:rsidR="00D654D2">
        <w:rPr>
          <w:rFonts w:ascii="Times New Roman" w:hAnsi="Times New Roman" w:cs="Times New Roman"/>
          <w:sz w:val="28"/>
          <w:szCs w:val="28"/>
        </w:rPr>
        <w:lastRenderedPageBreak/>
        <w:t>маш</w:t>
      </w:r>
      <w:r w:rsidR="0054418B">
        <w:rPr>
          <w:rFonts w:ascii="Times New Roman" w:hAnsi="Times New Roman" w:cs="Times New Roman"/>
          <w:sz w:val="28"/>
          <w:szCs w:val="28"/>
        </w:rPr>
        <w:t xml:space="preserve">ино - </w:t>
      </w:r>
      <w:r w:rsidR="00D654D2">
        <w:rPr>
          <w:rFonts w:ascii="Times New Roman" w:hAnsi="Times New Roman" w:cs="Times New Roman"/>
          <w:sz w:val="28"/>
          <w:szCs w:val="28"/>
        </w:rPr>
        <w:t>место.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D1B" w:rsidRPr="00715372" w:rsidRDefault="00A518A8" w:rsidP="00A518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="0077776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06D1B" w:rsidRPr="00715372">
        <w:rPr>
          <w:rFonts w:ascii="Times New Roman" w:hAnsi="Times New Roman" w:cs="Times New Roman"/>
          <w:sz w:val="28"/>
          <w:szCs w:val="28"/>
        </w:rPr>
        <w:t>Габариты машино-места для людей с ограниченными возможностями должны быть не менее 3,6 м в ширину и 6 м в длину. Это обеспечивает возможность подъезда инвалидной коляски.</w:t>
      </w:r>
    </w:p>
    <w:p w:rsidR="00AE15C2" w:rsidRPr="00715372" w:rsidRDefault="00777763" w:rsidP="00A518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32.5</w:t>
      </w:r>
      <w:r w:rsidR="00A518A8">
        <w:rPr>
          <w:rFonts w:ascii="Times New Roman" w:hAnsi="Times New Roman" w:cs="Times New Roman"/>
          <w:sz w:val="28"/>
          <w:szCs w:val="28"/>
        </w:rPr>
        <w:t xml:space="preserve">. </w:t>
      </w:r>
      <w:r w:rsidR="00D06D1B" w:rsidRPr="00715372">
        <w:rPr>
          <w:rFonts w:ascii="Times New Roman" w:hAnsi="Times New Roman" w:cs="Times New Roman"/>
          <w:sz w:val="28"/>
          <w:szCs w:val="28"/>
        </w:rPr>
        <w:t>При перпендикулярном размещении автотранспорта продольное увеличение парковочного места может осуществляться за счет прилегающего проезда.</w:t>
      </w:r>
    </w:p>
    <w:p w:rsidR="00000E96" w:rsidRPr="00715372" w:rsidRDefault="006C2CFA" w:rsidP="006C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32.10.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Парковочные места должны оснащаться обозначениями, соответствующими ГОСТ </w:t>
      </w:r>
      <w:proofErr w:type="gramStart"/>
      <w:r w:rsidR="00D06D1B" w:rsidRPr="0071537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06D1B" w:rsidRPr="00715372">
        <w:rPr>
          <w:rFonts w:ascii="Times New Roman" w:hAnsi="Times New Roman" w:cs="Times New Roman"/>
          <w:sz w:val="28"/>
          <w:szCs w:val="28"/>
        </w:rPr>
        <w:t xml:space="preserve"> 51256–2011 2. </w:t>
      </w:r>
    </w:p>
    <w:p w:rsidR="00000E96" w:rsidRPr="00715372" w:rsidRDefault="006C2CFA" w:rsidP="006C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32.11.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Для организации естественного дренажа парковочные места и второстепенные проезды рекомендуется выполнять из проницаемых покрытий. В этом случае фильтрующий слой необходимо менять не реже одного раза в 3 года для предотвращения загрязнения почвы. </w:t>
      </w:r>
    </w:p>
    <w:p w:rsidR="00000E96" w:rsidRPr="00715372" w:rsidRDefault="00E233B2" w:rsidP="00E233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</w:t>
      </w:r>
      <w:r w:rsidR="008C09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Площадки и карманы не </w:t>
      </w:r>
      <w:r w:rsidR="00346EFA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располагать в границах охранных зон </w:t>
      </w:r>
      <w:r w:rsidR="0067031F">
        <w:rPr>
          <w:rFonts w:ascii="Times New Roman" w:hAnsi="Times New Roman" w:cs="Times New Roman"/>
          <w:sz w:val="28"/>
          <w:szCs w:val="28"/>
        </w:rPr>
        <w:t>инженерных сетей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E96" w:rsidRPr="00715372" w:rsidRDefault="008C0993" w:rsidP="00B11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32.13</w:t>
      </w:r>
      <w:r w:rsidR="00B115CF">
        <w:rPr>
          <w:rFonts w:ascii="Times New Roman" w:hAnsi="Times New Roman" w:cs="Times New Roman"/>
          <w:sz w:val="28"/>
          <w:szCs w:val="28"/>
        </w:rPr>
        <w:t xml:space="preserve">. </w:t>
      </w:r>
      <w:r w:rsidR="00D06D1B" w:rsidRPr="00715372">
        <w:rPr>
          <w:rFonts w:ascii="Times New Roman" w:hAnsi="Times New Roman" w:cs="Times New Roman"/>
          <w:sz w:val="28"/>
          <w:szCs w:val="28"/>
        </w:rPr>
        <w:t>Парковочные места, предназначенные для людей с ограниченными возможностями, следует размещать не далее 50 м от входа в жилой дом. Такие места должны составлять 4% от общего количества машино-ме</w:t>
      </w:r>
      <w:proofErr w:type="gramStart"/>
      <w:r w:rsidR="00D06D1B" w:rsidRPr="00715372">
        <w:rPr>
          <w:rFonts w:ascii="Times New Roman" w:hAnsi="Times New Roman" w:cs="Times New Roman"/>
          <w:sz w:val="28"/>
          <w:szCs w:val="28"/>
        </w:rPr>
        <w:t>ст в дв</w:t>
      </w:r>
      <w:proofErr w:type="gramEnd"/>
      <w:r w:rsidR="00D06D1B" w:rsidRPr="00715372">
        <w:rPr>
          <w:rFonts w:ascii="Times New Roman" w:hAnsi="Times New Roman" w:cs="Times New Roman"/>
          <w:sz w:val="28"/>
          <w:szCs w:val="28"/>
        </w:rPr>
        <w:t xml:space="preserve">оровой территории, но не менее одного машино-места. </w:t>
      </w:r>
    </w:p>
    <w:p w:rsidR="00D06D1B" w:rsidRPr="00715372" w:rsidRDefault="008C0993" w:rsidP="00B11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32.14</w:t>
      </w:r>
      <w:r w:rsidR="00B115CF">
        <w:rPr>
          <w:rFonts w:ascii="Times New Roman" w:hAnsi="Times New Roman" w:cs="Times New Roman"/>
          <w:sz w:val="28"/>
          <w:szCs w:val="28"/>
        </w:rPr>
        <w:t>.</w:t>
      </w:r>
      <w:r w:rsidR="00D12EE2">
        <w:rPr>
          <w:rFonts w:ascii="Times New Roman" w:hAnsi="Times New Roman" w:cs="Times New Roman"/>
          <w:sz w:val="28"/>
          <w:szCs w:val="28"/>
        </w:rPr>
        <w:t xml:space="preserve"> 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При наличии </w:t>
      </w:r>
      <w:r>
        <w:rPr>
          <w:rFonts w:ascii="Times New Roman" w:hAnsi="Times New Roman" w:cs="Times New Roman"/>
          <w:sz w:val="28"/>
          <w:szCs w:val="28"/>
        </w:rPr>
        <w:t>железобетонных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конструкций</w:t>
      </w:r>
      <w:r w:rsidR="00E054F6">
        <w:rPr>
          <w:rFonts w:ascii="Times New Roman" w:hAnsi="Times New Roman" w:cs="Times New Roman"/>
          <w:sz w:val="28"/>
          <w:szCs w:val="28"/>
        </w:rPr>
        <w:t>,</w:t>
      </w:r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ограничивающих сквозной проезд двора автотранспортом, рекомендуется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7153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6D1B" w:rsidRPr="00715372">
        <w:rPr>
          <w:rFonts w:ascii="Times New Roman" w:hAnsi="Times New Roman" w:cs="Times New Roman"/>
          <w:sz w:val="28"/>
          <w:szCs w:val="28"/>
        </w:rPr>
        <w:t>заменить на бетонные</w:t>
      </w:r>
      <w:proofErr w:type="gramEnd"/>
      <w:r w:rsidR="00D06D1B" w:rsidRPr="00715372">
        <w:rPr>
          <w:rFonts w:ascii="Times New Roman" w:hAnsi="Times New Roman" w:cs="Times New Roman"/>
          <w:sz w:val="28"/>
          <w:szCs w:val="28"/>
        </w:rPr>
        <w:t xml:space="preserve"> полусферы</w:t>
      </w:r>
      <w:r w:rsidR="0010460E" w:rsidRPr="00715372">
        <w:rPr>
          <w:rFonts w:ascii="Times New Roman" w:hAnsi="Times New Roman" w:cs="Times New Roman"/>
          <w:sz w:val="28"/>
          <w:szCs w:val="28"/>
        </w:rPr>
        <w:t>.</w:t>
      </w:r>
    </w:p>
    <w:p w:rsidR="0010460E" w:rsidRPr="00715372" w:rsidRDefault="0010460E" w:rsidP="00D12EE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460E" w:rsidRDefault="00B81E96" w:rsidP="00B81E9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33. </w:t>
      </w:r>
      <w:r w:rsidR="007F0BC8"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B318A4">
        <w:rPr>
          <w:rFonts w:ascii="Times New Roman" w:hAnsi="Times New Roman" w:cs="Times New Roman"/>
          <w:b/>
          <w:sz w:val="28"/>
          <w:szCs w:val="28"/>
        </w:rPr>
        <w:t xml:space="preserve">благоустройству </w:t>
      </w:r>
      <w:r w:rsidR="00AC5893" w:rsidRPr="00715372">
        <w:rPr>
          <w:rFonts w:ascii="Times New Roman" w:hAnsi="Times New Roman" w:cs="Times New Roman"/>
          <w:b/>
          <w:sz w:val="28"/>
          <w:szCs w:val="28"/>
        </w:rPr>
        <w:t>о</w:t>
      </w:r>
      <w:r w:rsidR="0010460E" w:rsidRPr="00715372">
        <w:rPr>
          <w:rFonts w:ascii="Times New Roman" w:hAnsi="Times New Roman" w:cs="Times New Roman"/>
          <w:b/>
          <w:sz w:val="28"/>
          <w:szCs w:val="28"/>
        </w:rPr>
        <w:t>сновн</w:t>
      </w:r>
      <w:r w:rsidR="00AC5893" w:rsidRPr="00715372">
        <w:rPr>
          <w:rFonts w:ascii="Times New Roman" w:hAnsi="Times New Roman" w:cs="Times New Roman"/>
          <w:b/>
          <w:sz w:val="28"/>
          <w:szCs w:val="28"/>
        </w:rPr>
        <w:t>ых</w:t>
      </w:r>
      <w:r w:rsidR="0010460E" w:rsidRPr="00715372">
        <w:rPr>
          <w:rFonts w:ascii="Times New Roman" w:hAnsi="Times New Roman" w:cs="Times New Roman"/>
          <w:b/>
          <w:sz w:val="28"/>
          <w:szCs w:val="28"/>
        </w:rPr>
        <w:t xml:space="preserve"> и второстепенны</w:t>
      </w:r>
      <w:r w:rsidR="00AC5893" w:rsidRPr="00715372">
        <w:rPr>
          <w:rFonts w:ascii="Times New Roman" w:hAnsi="Times New Roman" w:cs="Times New Roman"/>
          <w:b/>
          <w:sz w:val="28"/>
          <w:szCs w:val="28"/>
        </w:rPr>
        <w:t>х</w:t>
      </w:r>
      <w:r w:rsidR="0010460E" w:rsidRPr="00715372">
        <w:rPr>
          <w:rFonts w:ascii="Times New Roman" w:hAnsi="Times New Roman" w:cs="Times New Roman"/>
          <w:b/>
          <w:sz w:val="28"/>
          <w:szCs w:val="28"/>
        </w:rPr>
        <w:t xml:space="preserve"> внутриквартальны</w:t>
      </w:r>
      <w:r w:rsidR="00AC5893" w:rsidRPr="00715372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="0010460E" w:rsidRPr="00715372">
        <w:rPr>
          <w:rFonts w:ascii="Times New Roman" w:hAnsi="Times New Roman" w:cs="Times New Roman"/>
          <w:b/>
          <w:sz w:val="28"/>
          <w:szCs w:val="28"/>
        </w:rPr>
        <w:t>проезд</w:t>
      </w:r>
      <w:r w:rsidR="00AC5893" w:rsidRPr="00715372">
        <w:rPr>
          <w:rFonts w:ascii="Times New Roman" w:hAnsi="Times New Roman" w:cs="Times New Roman"/>
          <w:b/>
          <w:sz w:val="28"/>
          <w:szCs w:val="28"/>
        </w:rPr>
        <w:t>ов</w:t>
      </w:r>
    </w:p>
    <w:p w:rsidR="007F0BC8" w:rsidRPr="00715372" w:rsidRDefault="007F0BC8" w:rsidP="007F0BC8">
      <w:pPr>
        <w:pStyle w:val="ConsPlusNormal"/>
        <w:ind w:left="600"/>
        <w:rPr>
          <w:rFonts w:ascii="Times New Roman" w:hAnsi="Times New Roman" w:cs="Times New Roman"/>
          <w:b/>
          <w:sz w:val="28"/>
          <w:szCs w:val="28"/>
        </w:rPr>
      </w:pPr>
    </w:p>
    <w:p w:rsidR="0057188C" w:rsidRDefault="007E32E5" w:rsidP="00AC58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57188C">
        <w:rPr>
          <w:rFonts w:ascii="Times New Roman" w:hAnsi="Times New Roman" w:cs="Times New Roman"/>
          <w:sz w:val="28"/>
          <w:szCs w:val="28"/>
        </w:rPr>
        <w:t>.</w:t>
      </w:r>
      <w:r w:rsidR="00AC5893" w:rsidRPr="00715372">
        <w:rPr>
          <w:rFonts w:ascii="Times New Roman" w:hAnsi="Times New Roman" w:cs="Times New Roman"/>
          <w:sz w:val="28"/>
          <w:szCs w:val="28"/>
        </w:rPr>
        <w:t xml:space="preserve">1.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Основные внутриквартальные проезды при размещении вдоль пешеходных путей отделяются от них ограничителями парковки для предотвращения неорганизованной парковки автотранспорта с наездом на тротуар. </w:t>
      </w:r>
    </w:p>
    <w:p w:rsidR="00F60BB7" w:rsidRPr="00715372" w:rsidRDefault="007E32E5" w:rsidP="00AC58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8C71DC">
        <w:rPr>
          <w:rFonts w:ascii="Times New Roman" w:hAnsi="Times New Roman" w:cs="Times New Roman"/>
          <w:sz w:val="28"/>
          <w:szCs w:val="28"/>
        </w:rPr>
        <w:t>.2</w:t>
      </w:r>
      <w:r w:rsidR="00F60BB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>На проездах необходимо предусматривать отвод дождевых стоков.</w:t>
      </w:r>
    </w:p>
    <w:p w:rsidR="0010460E" w:rsidRPr="00715372" w:rsidRDefault="007E32E5" w:rsidP="00AC58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F60BB7" w:rsidRPr="00715372">
        <w:rPr>
          <w:rFonts w:ascii="Times New Roman" w:hAnsi="Times New Roman" w:cs="Times New Roman"/>
          <w:sz w:val="28"/>
          <w:szCs w:val="28"/>
        </w:rPr>
        <w:t>.</w:t>
      </w:r>
      <w:r w:rsidR="008C71DC">
        <w:rPr>
          <w:rFonts w:ascii="Times New Roman" w:hAnsi="Times New Roman" w:cs="Times New Roman"/>
          <w:sz w:val="28"/>
          <w:szCs w:val="28"/>
        </w:rPr>
        <w:t>3</w:t>
      </w:r>
      <w:r w:rsidR="00F60BB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Проезды должны быть освещены.</w:t>
      </w:r>
    </w:p>
    <w:p w:rsidR="007211F8" w:rsidRDefault="00677EBF" w:rsidP="00AC58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32E5">
        <w:rPr>
          <w:rFonts w:ascii="Times New Roman" w:hAnsi="Times New Roman" w:cs="Times New Roman"/>
          <w:sz w:val="28"/>
          <w:szCs w:val="28"/>
        </w:rPr>
        <w:t>3</w:t>
      </w:r>
      <w:r w:rsidR="00F60BB7" w:rsidRPr="00715372">
        <w:rPr>
          <w:rFonts w:ascii="Times New Roman" w:hAnsi="Times New Roman" w:cs="Times New Roman"/>
          <w:sz w:val="28"/>
          <w:szCs w:val="28"/>
        </w:rPr>
        <w:t>.</w:t>
      </w:r>
      <w:r w:rsidR="008C71DC">
        <w:rPr>
          <w:rFonts w:ascii="Times New Roman" w:hAnsi="Times New Roman" w:cs="Times New Roman"/>
          <w:sz w:val="28"/>
          <w:szCs w:val="28"/>
        </w:rPr>
        <w:t>4</w:t>
      </w:r>
      <w:r w:rsidR="00F60BB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Ширина второстепенного проезда — не менее 4,5 м. При этом она должна отвечать требованиям пожарной безопасности с учетом этажности здания, к которому примыкает проезд. </w:t>
      </w:r>
    </w:p>
    <w:p w:rsidR="007211F8" w:rsidRDefault="007E32E5" w:rsidP="00AC58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8C71DC">
        <w:rPr>
          <w:rFonts w:ascii="Times New Roman" w:hAnsi="Times New Roman" w:cs="Times New Roman"/>
          <w:sz w:val="28"/>
          <w:szCs w:val="28"/>
        </w:rPr>
        <w:t>.5</w:t>
      </w:r>
      <w:r w:rsidR="007211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0460E" w:rsidRPr="00715372">
        <w:rPr>
          <w:rFonts w:ascii="Times New Roman" w:hAnsi="Times New Roman" w:cs="Times New Roman"/>
          <w:sz w:val="28"/>
          <w:szCs w:val="28"/>
        </w:rPr>
        <w:t xml:space="preserve">Для предотвращения неорганизованной парковки </w:t>
      </w:r>
      <w:r w:rsidR="008C71DC">
        <w:rPr>
          <w:rFonts w:ascii="Times New Roman" w:hAnsi="Times New Roman" w:cs="Times New Roman"/>
          <w:sz w:val="28"/>
          <w:szCs w:val="28"/>
        </w:rPr>
        <w:t xml:space="preserve">транспортных средств используются специальные ограничители, выделяющие полосу движения </w:t>
      </w:r>
      <w:r w:rsidR="0010460E" w:rsidRPr="00715372">
        <w:rPr>
          <w:rFonts w:ascii="Times New Roman" w:hAnsi="Times New Roman" w:cs="Times New Roman"/>
          <w:sz w:val="28"/>
          <w:szCs w:val="28"/>
        </w:rPr>
        <w:t>шириной 3,5 м для</w:t>
      </w:r>
      <w:r w:rsidR="008C71DC">
        <w:rPr>
          <w:rFonts w:ascii="Times New Roman" w:hAnsi="Times New Roman" w:cs="Times New Roman"/>
          <w:sz w:val="28"/>
          <w:szCs w:val="28"/>
        </w:rPr>
        <w:t xml:space="preserve">, предназначенную для </w:t>
      </w:r>
      <w:r w:rsidR="0010460E" w:rsidRPr="00715372">
        <w:rPr>
          <w:rFonts w:ascii="Times New Roman" w:hAnsi="Times New Roman" w:cs="Times New Roman"/>
          <w:sz w:val="28"/>
          <w:szCs w:val="28"/>
        </w:rPr>
        <w:t>проезда автотранспорта.</w:t>
      </w:r>
      <w:proofErr w:type="gramEnd"/>
    </w:p>
    <w:p w:rsidR="00F60BB7" w:rsidRPr="00715372" w:rsidRDefault="00CF5855" w:rsidP="00AC58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5F15D0">
        <w:rPr>
          <w:rFonts w:ascii="Times New Roman" w:hAnsi="Times New Roman" w:cs="Times New Roman"/>
          <w:sz w:val="28"/>
          <w:szCs w:val="28"/>
        </w:rPr>
        <w:t>.6</w:t>
      </w:r>
      <w:r w:rsidR="007211F8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В зоне входа в жилые дома ограничители парковки не устанавливаются, оставляя место для временной стоянки машин экстренных служб, погрузки и разгрузки, разъезда встречных автомобилей. </w:t>
      </w:r>
    </w:p>
    <w:p w:rsidR="001E7D86" w:rsidRPr="00715372" w:rsidRDefault="00CF5855" w:rsidP="00AC58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211F8">
        <w:rPr>
          <w:rFonts w:ascii="Times New Roman" w:hAnsi="Times New Roman" w:cs="Times New Roman"/>
          <w:sz w:val="28"/>
          <w:szCs w:val="28"/>
        </w:rPr>
        <w:t>.</w:t>
      </w:r>
      <w:r w:rsidR="005F15D0">
        <w:rPr>
          <w:rFonts w:ascii="Times New Roman" w:hAnsi="Times New Roman" w:cs="Times New Roman"/>
          <w:sz w:val="28"/>
          <w:szCs w:val="28"/>
        </w:rPr>
        <w:t>7</w:t>
      </w:r>
      <w:r w:rsidR="00F60BB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Конструкция дорожной одежды второстепенных внутриквартальных проездов должна быть рассчитана на нагрузку при работе специализированной пожарной техники. </w:t>
      </w:r>
    </w:p>
    <w:p w:rsidR="001E7D86" w:rsidRPr="00715372" w:rsidRDefault="00CF5855" w:rsidP="00AC58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33</w:t>
      </w:r>
      <w:r w:rsidR="001E7D86" w:rsidRPr="00715372">
        <w:rPr>
          <w:rFonts w:ascii="Times New Roman" w:hAnsi="Times New Roman" w:cs="Times New Roman"/>
          <w:sz w:val="28"/>
          <w:szCs w:val="28"/>
        </w:rPr>
        <w:t>.</w:t>
      </w:r>
      <w:r w:rsidR="005F15D0">
        <w:rPr>
          <w:rFonts w:ascii="Times New Roman" w:hAnsi="Times New Roman" w:cs="Times New Roman"/>
          <w:sz w:val="28"/>
          <w:szCs w:val="28"/>
        </w:rPr>
        <w:t>8</w:t>
      </w:r>
      <w:r w:rsidR="001E7D86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Расстояние от проезжей части до нижних веток кроны дерева должно быть более 3 м для обеспечения проезда транспортных средств. </w:t>
      </w:r>
    </w:p>
    <w:p w:rsidR="0010460E" w:rsidRPr="00715372" w:rsidRDefault="00194EFE" w:rsidP="007211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21C1">
        <w:rPr>
          <w:rFonts w:ascii="Times New Roman" w:hAnsi="Times New Roman" w:cs="Times New Roman"/>
          <w:sz w:val="28"/>
          <w:szCs w:val="28"/>
        </w:rPr>
        <w:t>3</w:t>
      </w:r>
      <w:r w:rsidR="001E7D86" w:rsidRPr="00715372">
        <w:rPr>
          <w:rFonts w:ascii="Times New Roman" w:hAnsi="Times New Roman" w:cs="Times New Roman"/>
          <w:sz w:val="28"/>
          <w:szCs w:val="28"/>
        </w:rPr>
        <w:t>.</w:t>
      </w:r>
      <w:r w:rsidR="005F15D0">
        <w:rPr>
          <w:rFonts w:ascii="Times New Roman" w:hAnsi="Times New Roman" w:cs="Times New Roman"/>
          <w:sz w:val="28"/>
          <w:szCs w:val="28"/>
        </w:rPr>
        <w:t>9</w:t>
      </w:r>
      <w:r w:rsidR="001E7D86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>Проезды должны быть освещены</w:t>
      </w:r>
      <w:r w:rsidR="005F15D0">
        <w:rPr>
          <w:rFonts w:ascii="Times New Roman" w:hAnsi="Times New Roman" w:cs="Times New Roman"/>
          <w:sz w:val="28"/>
          <w:szCs w:val="28"/>
        </w:rPr>
        <w:t>.</w:t>
      </w:r>
    </w:p>
    <w:p w:rsidR="0010460E" w:rsidRPr="00715372" w:rsidRDefault="0010460E" w:rsidP="00AC58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460E" w:rsidRPr="003F13CC" w:rsidRDefault="00BD30BC" w:rsidP="00BA64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3CC">
        <w:rPr>
          <w:rFonts w:ascii="Times New Roman" w:hAnsi="Times New Roman" w:cs="Times New Roman"/>
          <w:b/>
          <w:sz w:val="28"/>
          <w:szCs w:val="28"/>
        </w:rPr>
        <w:t>3</w:t>
      </w:r>
      <w:r w:rsidR="00900BDA" w:rsidRPr="003F13CC">
        <w:rPr>
          <w:rFonts w:ascii="Times New Roman" w:hAnsi="Times New Roman" w:cs="Times New Roman"/>
          <w:b/>
          <w:sz w:val="28"/>
          <w:szCs w:val="28"/>
        </w:rPr>
        <w:t>4</w:t>
      </w:r>
      <w:r w:rsidRPr="003F13C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94EFE" w:rsidRPr="003F13CC"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0D0323" w:rsidRPr="003F13CC">
        <w:rPr>
          <w:rFonts w:ascii="Times New Roman" w:hAnsi="Times New Roman" w:cs="Times New Roman"/>
          <w:b/>
          <w:sz w:val="28"/>
          <w:szCs w:val="28"/>
        </w:rPr>
        <w:t>благоустройству</w:t>
      </w:r>
      <w:r w:rsidRPr="003F13CC">
        <w:rPr>
          <w:rFonts w:ascii="Times New Roman" w:hAnsi="Times New Roman" w:cs="Times New Roman"/>
          <w:b/>
          <w:sz w:val="28"/>
          <w:szCs w:val="28"/>
        </w:rPr>
        <w:t xml:space="preserve"> пожарного</w:t>
      </w:r>
      <w:r w:rsidR="0010460E" w:rsidRPr="003F13CC">
        <w:rPr>
          <w:rFonts w:ascii="Times New Roman" w:hAnsi="Times New Roman" w:cs="Times New Roman"/>
          <w:b/>
          <w:sz w:val="28"/>
          <w:szCs w:val="28"/>
        </w:rPr>
        <w:t xml:space="preserve"> проезд</w:t>
      </w:r>
      <w:r w:rsidRPr="003F13CC">
        <w:rPr>
          <w:rFonts w:ascii="Times New Roman" w:hAnsi="Times New Roman" w:cs="Times New Roman"/>
          <w:b/>
          <w:sz w:val="28"/>
          <w:szCs w:val="28"/>
        </w:rPr>
        <w:t>а</w:t>
      </w:r>
    </w:p>
    <w:p w:rsidR="0010460E" w:rsidRPr="003F13CC" w:rsidRDefault="001046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1A8" w:rsidRPr="003F13CC" w:rsidRDefault="00900BDA" w:rsidP="00BD30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C">
        <w:rPr>
          <w:rFonts w:ascii="Times New Roman" w:hAnsi="Times New Roman" w:cs="Times New Roman"/>
          <w:sz w:val="28"/>
          <w:szCs w:val="28"/>
        </w:rPr>
        <w:t>34</w:t>
      </w:r>
      <w:r w:rsidR="00BD30BC" w:rsidRPr="003F13CC">
        <w:rPr>
          <w:rFonts w:ascii="Times New Roman" w:hAnsi="Times New Roman" w:cs="Times New Roman"/>
          <w:sz w:val="28"/>
          <w:szCs w:val="28"/>
        </w:rPr>
        <w:t xml:space="preserve">.1. </w:t>
      </w:r>
      <w:r w:rsidR="0010460E" w:rsidRPr="003F13CC">
        <w:rPr>
          <w:rFonts w:ascii="Times New Roman" w:hAnsi="Times New Roman" w:cs="Times New Roman"/>
          <w:sz w:val="28"/>
          <w:szCs w:val="28"/>
        </w:rPr>
        <w:t xml:space="preserve">Вдоль фасадов, не имеющих входов, вместо внутриквартального проезда рекомендуется обустройство пожарного проезда по укрепленному (армированному) газону. </w:t>
      </w:r>
    </w:p>
    <w:p w:rsidR="0033598A" w:rsidRPr="003F13CC" w:rsidRDefault="004F49CF" w:rsidP="00BD30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C">
        <w:rPr>
          <w:rFonts w:ascii="Times New Roman" w:hAnsi="Times New Roman" w:cs="Times New Roman"/>
          <w:sz w:val="28"/>
          <w:szCs w:val="28"/>
        </w:rPr>
        <w:t>34</w:t>
      </w:r>
      <w:r w:rsidR="006261A8" w:rsidRPr="003F13CC">
        <w:rPr>
          <w:rFonts w:ascii="Times New Roman" w:hAnsi="Times New Roman" w:cs="Times New Roman"/>
          <w:sz w:val="28"/>
          <w:szCs w:val="28"/>
        </w:rPr>
        <w:t>.</w:t>
      </w:r>
      <w:r w:rsidR="003145B6" w:rsidRPr="003F13CC">
        <w:rPr>
          <w:rFonts w:ascii="Times New Roman" w:hAnsi="Times New Roman" w:cs="Times New Roman"/>
          <w:sz w:val="28"/>
          <w:szCs w:val="28"/>
        </w:rPr>
        <w:t>2</w:t>
      </w:r>
      <w:r w:rsidR="006261A8" w:rsidRPr="003F13CC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3F13CC">
        <w:rPr>
          <w:rFonts w:ascii="Times New Roman" w:hAnsi="Times New Roman" w:cs="Times New Roman"/>
          <w:sz w:val="28"/>
          <w:szCs w:val="28"/>
        </w:rPr>
        <w:t xml:space="preserve">Обустройство укрепленного газона должно учитывать возможную нагрузку при проезде и рабочей стоянке пожарной специальной техники: 16 тонн на ось для зданий высотой до 50 м, 21 тонна на ось для зданий выше 50 м). </w:t>
      </w:r>
    </w:p>
    <w:p w:rsidR="0033598A" w:rsidRPr="003F13CC" w:rsidRDefault="0033598A" w:rsidP="00BD30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C">
        <w:rPr>
          <w:rFonts w:ascii="Times New Roman" w:hAnsi="Times New Roman" w:cs="Times New Roman"/>
          <w:sz w:val="28"/>
          <w:szCs w:val="28"/>
        </w:rPr>
        <w:t xml:space="preserve">34.3. Озеленение </w:t>
      </w:r>
      <w:r w:rsidR="00965335">
        <w:rPr>
          <w:rFonts w:ascii="Times New Roman" w:hAnsi="Times New Roman" w:cs="Times New Roman"/>
          <w:sz w:val="28"/>
          <w:szCs w:val="28"/>
        </w:rPr>
        <w:t xml:space="preserve">газонов </w:t>
      </w:r>
      <w:r w:rsidRPr="003F13CC">
        <w:rPr>
          <w:rFonts w:ascii="Times New Roman" w:hAnsi="Times New Roman" w:cs="Times New Roman"/>
          <w:sz w:val="28"/>
          <w:szCs w:val="28"/>
        </w:rPr>
        <w:t xml:space="preserve">пожарного проезда осуществляется </w:t>
      </w:r>
      <w:r w:rsidR="0010460E" w:rsidRPr="003F13CC">
        <w:rPr>
          <w:rFonts w:ascii="Times New Roman" w:hAnsi="Times New Roman" w:cs="Times New Roman"/>
          <w:sz w:val="28"/>
          <w:szCs w:val="28"/>
        </w:rPr>
        <w:t>с помо</w:t>
      </w:r>
      <w:r w:rsidRPr="003F13CC">
        <w:rPr>
          <w:rFonts w:ascii="Times New Roman" w:hAnsi="Times New Roman" w:cs="Times New Roman"/>
          <w:sz w:val="28"/>
          <w:szCs w:val="28"/>
        </w:rPr>
        <w:t xml:space="preserve">щью многолетних цветов и злаков. </w:t>
      </w:r>
    </w:p>
    <w:p w:rsidR="002F0D24" w:rsidRPr="003F13CC" w:rsidRDefault="0033598A" w:rsidP="00BD30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C">
        <w:rPr>
          <w:rFonts w:ascii="Times New Roman" w:hAnsi="Times New Roman" w:cs="Times New Roman"/>
          <w:sz w:val="28"/>
          <w:szCs w:val="28"/>
        </w:rPr>
        <w:t xml:space="preserve">34.4. Обустройство проезда осуществляется путем </w:t>
      </w:r>
      <w:r w:rsidR="0010460E" w:rsidRPr="003F13CC">
        <w:rPr>
          <w:rFonts w:ascii="Times New Roman" w:hAnsi="Times New Roman" w:cs="Times New Roman"/>
          <w:sz w:val="28"/>
          <w:szCs w:val="28"/>
        </w:rPr>
        <w:t xml:space="preserve">отсыпки декоративным щебнем. </w:t>
      </w:r>
    </w:p>
    <w:p w:rsidR="0010460E" w:rsidRPr="003F13CC" w:rsidRDefault="002F0D24" w:rsidP="00BD30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C">
        <w:rPr>
          <w:rFonts w:ascii="Times New Roman" w:hAnsi="Times New Roman" w:cs="Times New Roman"/>
          <w:sz w:val="28"/>
          <w:szCs w:val="28"/>
        </w:rPr>
        <w:t xml:space="preserve">34.5. </w:t>
      </w:r>
      <w:r w:rsidR="0010460E" w:rsidRPr="003F13CC">
        <w:rPr>
          <w:rFonts w:ascii="Times New Roman" w:hAnsi="Times New Roman" w:cs="Times New Roman"/>
          <w:sz w:val="28"/>
          <w:szCs w:val="28"/>
        </w:rPr>
        <w:t xml:space="preserve">В составе проезда могут </w:t>
      </w:r>
      <w:r w:rsidRPr="003F13CC">
        <w:rPr>
          <w:rFonts w:ascii="Times New Roman" w:hAnsi="Times New Roman" w:cs="Times New Roman"/>
          <w:sz w:val="28"/>
          <w:szCs w:val="28"/>
        </w:rPr>
        <w:t xml:space="preserve">включаться </w:t>
      </w:r>
      <w:r w:rsidR="0010460E" w:rsidRPr="003F13CC">
        <w:rPr>
          <w:rFonts w:ascii="Times New Roman" w:hAnsi="Times New Roman" w:cs="Times New Roman"/>
          <w:sz w:val="28"/>
          <w:szCs w:val="28"/>
        </w:rPr>
        <w:t xml:space="preserve">пешеходные </w:t>
      </w:r>
      <w:r w:rsidRPr="003F13CC">
        <w:rPr>
          <w:rFonts w:ascii="Times New Roman" w:hAnsi="Times New Roman" w:cs="Times New Roman"/>
          <w:sz w:val="28"/>
          <w:szCs w:val="28"/>
        </w:rPr>
        <w:t>тротуары</w:t>
      </w:r>
      <w:r w:rsidR="0010460E" w:rsidRPr="003F13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460E" w:rsidRPr="00FD6216" w:rsidRDefault="0010460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0460E" w:rsidRPr="006F5808" w:rsidRDefault="004F49CF" w:rsidP="004F49C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808">
        <w:rPr>
          <w:rFonts w:ascii="Times New Roman" w:hAnsi="Times New Roman" w:cs="Times New Roman"/>
          <w:b/>
          <w:sz w:val="28"/>
          <w:szCs w:val="28"/>
        </w:rPr>
        <w:t>35</w:t>
      </w:r>
      <w:r w:rsidR="006261A8" w:rsidRPr="006F58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41D21" w:rsidRPr="006F5808"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965335" w:rsidRPr="006F5808">
        <w:rPr>
          <w:rFonts w:ascii="Times New Roman" w:hAnsi="Times New Roman" w:cs="Times New Roman"/>
          <w:b/>
          <w:sz w:val="28"/>
          <w:szCs w:val="28"/>
        </w:rPr>
        <w:t>благоустройству</w:t>
      </w:r>
      <w:r w:rsidR="006261A8" w:rsidRPr="006F5808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10460E" w:rsidRPr="006F5808">
        <w:rPr>
          <w:rFonts w:ascii="Times New Roman" w:hAnsi="Times New Roman" w:cs="Times New Roman"/>
          <w:b/>
          <w:sz w:val="28"/>
          <w:szCs w:val="28"/>
        </w:rPr>
        <w:t>ересечени</w:t>
      </w:r>
      <w:r w:rsidR="006261A8" w:rsidRPr="006F5808">
        <w:rPr>
          <w:rFonts w:ascii="Times New Roman" w:hAnsi="Times New Roman" w:cs="Times New Roman"/>
          <w:b/>
          <w:sz w:val="28"/>
          <w:szCs w:val="28"/>
        </w:rPr>
        <w:t>й</w:t>
      </w:r>
      <w:r w:rsidR="0010460E" w:rsidRPr="006F5808">
        <w:rPr>
          <w:rFonts w:ascii="Times New Roman" w:hAnsi="Times New Roman" w:cs="Times New Roman"/>
          <w:b/>
          <w:sz w:val="28"/>
          <w:szCs w:val="28"/>
        </w:rPr>
        <w:t xml:space="preserve"> проездов и поворот</w:t>
      </w:r>
      <w:r w:rsidR="006261A8" w:rsidRPr="006F5808">
        <w:rPr>
          <w:rFonts w:ascii="Times New Roman" w:hAnsi="Times New Roman" w:cs="Times New Roman"/>
          <w:b/>
          <w:sz w:val="28"/>
          <w:szCs w:val="28"/>
        </w:rPr>
        <w:t>ов</w:t>
      </w:r>
    </w:p>
    <w:p w:rsidR="0010460E" w:rsidRPr="006F5808" w:rsidRDefault="001046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1A8" w:rsidRPr="006F5808" w:rsidRDefault="00F41D21" w:rsidP="00BC15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808">
        <w:rPr>
          <w:rFonts w:ascii="Times New Roman" w:hAnsi="Times New Roman" w:cs="Times New Roman"/>
          <w:sz w:val="28"/>
          <w:szCs w:val="28"/>
        </w:rPr>
        <w:t>3</w:t>
      </w:r>
      <w:r w:rsidR="00C60932" w:rsidRPr="006F5808">
        <w:rPr>
          <w:rFonts w:ascii="Times New Roman" w:hAnsi="Times New Roman" w:cs="Times New Roman"/>
          <w:sz w:val="28"/>
          <w:szCs w:val="28"/>
        </w:rPr>
        <w:t>5</w:t>
      </w:r>
      <w:r w:rsidR="006261A8" w:rsidRPr="006F5808">
        <w:rPr>
          <w:rFonts w:ascii="Times New Roman" w:hAnsi="Times New Roman" w:cs="Times New Roman"/>
          <w:sz w:val="28"/>
          <w:szCs w:val="28"/>
        </w:rPr>
        <w:t xml:space="preserve">.1. </w:t>
      </w:r>
      <w:r w:rsidR="0010460E" w:rsidRPr="006F5808">
        <w:rPr>
          <w:rFonts w:ascii="Times New Roman" w:hAnsi="Times New Roman" w:cs="Times New Roman"/>
          <w:sz w:val="28"/>
          <w:szCs w:val="28"/>
        </w:rPr>
        <w:t xml:space="preserve">Для обеспечения возможности проезда и маневрирования транспортных средств экстренных служб на пересечениях основных проездов, следует предусматривать локальное расширение проезда и увеличенный радиус закругления проезжей части. </w:t>
      </w:r>
    </w:p>
    <w:p w:rsidR="006261A8" w:rsidRPr="006F5808" w:rsidRDefault="006261A8" w:rsidP="00BC15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808">
        <w:rPr>
          <w:rFonts w:ascii="Times New Roman" w:hAnsi="Times New Roman" w:cs="Times New Roman"/>
          <w:sz w:val="28"/>
          <w:szCs w:val="28"/>
        </w:rPr>
        <w:t>3</w:t>
      </w:r>
      <w:r w:rsidR="00CD41F0" w:rsidRPr="006F5808">
        <w:rPr>
          <w:rFonts w:ascii="Times New Roman" w:hAnsi="Times New Roman" w:cs="Times New Roman"/>
          <w:sz w:val="28"/>
          <w:szCs w:val="28"/>
        </w:rPr>
        <w:t>5</w:t>
      </w:r>
      <w:r w:rsidR="00471F27" w:rsidRPr="006F5808">
        <w:rPr>
          <w:rFonts w:ascii="Times New Roman" w:hAnsi="Times New Roman" w:cs="Times New Roman"/>
          <w:sz w:val="28"/>
          <w:szCs w:val="28"/>
        </w:rPr>
        <w:t>.2</w:t>
      </w:r>
      <w:r w:rsidRPr="006F5808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6F5808">
        <w:rPr>
          <w:rFonts w:ascii="Times New Roman" w:hAnsi="Times New Roman" w:cs="Times New Roman"/>
          <w:sz w:val="28"/>
          <w:szCs w:val="28"/>
        </w:rPr>
        <w:t xml:space="preserve">Основные и второстепенные проезды при их пересечении следует обустраивать в разных уровнях: второстепенный проезд делается приподнятым по отношению к основному. </w:t>
      </w:r>
    </w:p>
    <w:p w:rsidR="006261A8" w:rsidRPr="006F5808" w:rsidRDefault="006261A8" w:rsidP="00BC15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808">
        <w:rPr>
          <w:rFonts w:ascii="Times New Roman" w:hAnsi="Times New Roman" w:cs="Times New Roman"/>
          <w:sz w:val="28"/>
          <w:szCs w:val="28"/>
        </w:rPr>
        <w:t>3</w:t>
      </w:r>
      <w:r w:rsidR="00CD41F0" w:rsidRPr="006F5808">
        <w:rPr>
          <w:rFonts w:ascii="Times New Roman" w:hAnsi="Times New Roman" w:cs="Times New Roman"/>
          <w:sz w:val="28"/>
          <w:szCs w:val="28"/>
        </w:rPr>
        <w:t>5</w:t>
      </w:r>
      <w:r w:rsidRPr="006F5808">
        <w:rPr>
          <w:rFonts w:ascii="Times New Roman" w:hAnsi="Times New Roman" w:cs="Times New Roman"/>
          <w:sz w:val="28"/>
          <w:szCs w:val="28"/>
        </w:rPr>
        <w:t>.</w:t>
      </w:r>
      <w:r w:rsidR="00471F27" w:rsidRPr="006F5808">
        <w:rPr>
          <w:rFonts w:ascii="Times New Roman" w:hAnsi="Times New Roman" w:cs="Times New Roman"/>
          <w:sz w:val="28"/>
          <w:szCs w:val="28"/>
        </w:rPr>
        <w:t>3</w:t>
      </w:r>
      <w:r w:rsidRPr="006F5808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6F5808">
        <w:rPr>
          <w:rFonts w:ascii="Times New Roman" w:hAnsi="Times New Roman" w:cs="Times New Roman"/>
          <w:sz w:val="28"/>
          <w:szCs w:val="28"/>
        </w:rPr>
        <w:t xml:space="preserve">Для предотвращения подтопления территории, со стороны притока поверхностных вод следует обустраивать </w:t>
      </w:r>
      <w:proofErr w:type="spellStart"/>
      <w:r w:rsidR="0010460E" w:rsidRPr="006F5808">
        <w:rPr>
          <w:rFonts w:ascii="Times New Roman" w:hAnsi="Times New Roman" w:cs="Times New Roman"/>
          <w:sz w:val="28"/>
          <w:szCs w:val="28"/>
        </w:rPr>
        <w:t>дождеприемную</w:t>
      </w:r>
      <w:proofErr w:type="spellEnd"/>
      <w:r w:rsidR="0010460E" w:rsidRPr="006F5808">
        <w:rPr>
          <w:rFonts w:ascii="Times New Roman" w:hAnsi="Times New Roman" w:cs="Times New Roman"/>
          <w:sz w:val="28"/>
          <w:szCs w:val="28"/>
        </w:rPr>
        <w:t xml:space="preserve"> решетку. </w:t>
      </w:r>
    </w:p>
    <w:p w:rsidR="00BC159A" w:rsidRPr="00715372" w:rsidRDefault="00BC159A" w:rsidP="001046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460E" w:rsidRPr="00715372" w:rsidRDefault="00BC159A" w:rsidP="00D7717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372">
        <w:rPr>
          <w:rFonts w:ascii="Times New Roman" w:hAnsi="Times New Roman" w:cs="Times New Roman"/>
          <w:b/>
          <w:sz w:val="28"/>
          <w:szCs w:val="28"/>
        </w:rPr>
        <w:t>3</w:t>
      </w:r>
      <w:r w:rsidR="00D77179">
        <w:rPr>
          <w:rFonts w:ascii="Times New Roman" w:hAnsi="Times New Roman" w:cs="Times New Roman"/>
          <w:b/>
          <w:sz w:val="28"/>
          <w:szCs w:val="28"/>
        </w:rPr>
        <w:t>6</w:t>
      </w:r>
      <w:r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04852"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4C08CC">
        <w:rPr>
          <w:rFonts w:ascii="Times New Roman" w:hAnsi="Times New Roman" w:cs="Times New Roman"/>
          <w:b/>
          <w:sz w:val="28"/>
          <w:szCs w:val="28"/>
        </w:rPr>
        <w:t xml:space="preserve">благоустройству </w:t>
      </w:r>
      <w:r w:rsidR="0010460E" w:rsidRPr="00715372">
        <w:rPr>
          <w:rFonts w:ascii="Times New Roman" w:hAnsi="Times New Roman" w:cs="Times New Roman"/>
          <w:b/>
          <w:sz w:val="28"/>
          <w:szCs w:val="28"/>
        </w:rPr>
        <w:t>въезд</w:t>
      </w:r>
      <w:r w:rsidRPr="00715372">
        <w:rPr>
          <w:rFonts w:ascii="Times New Roman" w:hAnsi="Times New Roman" w:cs="Times New Roman"/>
          <w:b/>
          <w:sz w:val="28"/>
          <w:szCs w:val="28"/>
        </w:rPr>
        <w:t>а</w:t>
      </w:r>
      <w:r w:rsidR="0010460E" w:rsidRPr="00715372">
        <w:rPr>
          <w:rFonts w:ascii="Times New Roman" w:hAnsi="Times New Roman" w:cs="Times New Roman"/>
          <w:b/>
          <w:sz w:val="28"/>
          <w:szCs w:val="28"/>
        </w:rPr>
        <w:t xml:space="preserve"> в дворовую территорию</w:t>
      </w:r>
    </w:p>
    <w:p w:rsidR="0010460E" w:rsidRPr="00715372" w:rsidRDefault="0010460E" w:rsidP="0056688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6887" w:rsidRPr="00715372" w:rsidRDefault="00E54F4D" w:rsidP="00566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FD6216">
        <w:rPr>
          <w:rFonts w:ascii="Times New Roman" w:hAnsi="Times New Roman" w:cs="Times New Roman"/>
          <w:sz w:val="28"/>
          <w:szCs w:val="28"/>
        </w:rPr>
        <w:t>.1</w:t>
      </w:r>
      <w:r w:rsidR="0056688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>Для предотвращения заезда автомобилей на пешеходную часть необходима установка ограничителей, расстояние для прохода между кото</w:t>
      </w:r>
      <w:r w:rsidR="00341CB7">
        <w:rPr>
          <w:rFonts w:ascii="Times New Roman" w:hAnsi="Times New Roman" w:cs="Times New Roman"/>
          <w:sz w:val="28"/>
          <w:szCs w:val="28"/>
        </w:rPr>
        <w:t>рыми составляет не менее 1,5 м.</w:t>
      </w:r>
    </w:p>
    <w:p w:rsidR="00566887" w:rsidRPr="00715372" w:rsidRDefault="00566887" w:rsidP="00566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3</w:t>
      </w:r>
      <w:r w:rsidR="00E54F4D">
        <w:rPr>
          <w:rFonts w:ascii="Times New Roman" w:hAnsi="Times New Roman" w:cs="Times New Roman"/>
          <w:sz w:val="28"/>
          <w:szCs w:val="28"/>
        </w:rPr>
        <w:t>6</w:t>
      </w:r>
      <w:r w:rsidR="00FD6216">
        <w:rPr>
          <w:rFonts w:ascii="Times New Roman" w:hAnsi="Times New Roman" w:cs="Times New Roman"/>
          <w:sz w:val="28"/>
          <w:szCs w:val="28"/>
        </w:rPr>
        <w:t>.2</w:t>
      </w:r>
      <w:r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Зеленые насаждения в радиусе 10 м от въезда следует прореживать для повышения видимости пешеходов и автомобильного транспорта. </w:t>
      </w:r>
    </w:p>
    <w:p w:rsidR="00E4709F" w:rsidRPr="00715372" w:rsidRDefault="00E4709F" w:rsidP="00566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60E" w:rsidRPr="00715372" w:rsidRDefault="00E54F4D" w:rsidP="0060624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37</w:t>
      </w:r>
      <w:r w:rsidR="00566887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4709F"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3E2A94">
        <w:rPr>
          <w:rFonts w:ascii="Times New Roman" w:hAnsi="Times New Roman" w:cs="Times New Roman"/>
          <w:b/>
          <w:sz w:val="28"/>
          <w:szCs w:val="28"/>
        </w:rPr>
        <w:t>благоустройству</w:t>
      </w:r>
      <w:r w:rsidR="00566887" w:rsidRPr="00715372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10460E" w:rsidRPr="00715372">
        <w:rPr>
          <w:rFonts w:ascii="Times New Roman" w:hAnsi="Times New Roman" w:cs="Times New Roman"/>
          <w:b/>
          <w:sz w:val="28"/>
          <w:szCs w:val="28"/>
        </w:rPr>
        <w:t>арковочны</w:t>
      </w:r>
      <w:r w:rsidR="00566887" w:rsidRPr="00715372">
        <w:rPr>
          <w:rFonts w:ascii="Times New Roman" w:hAnsi="Times New Roman" w:cs="Times New Roman"/>
          <w:b/>
          <w:sz w:val="28"/>
          <w:szCs w:val="28"/>
        </w:rPr>
        <w:t>х</w:t>
      </w:r>
      <w:r w:rsidR="0010460E" w:rsidRPr="00715372">
        <w:rPr>
          <w:rFonts w:ascii="Times New Roman" w:hAnsi="Times New Roman" w:cs="Times New Roman"/>
          <w:b/>
          <w:sz w:val="28"/>
          <w:szCs w:val="28"/>
        </w:rPr>
        <w:t xml:space="preserve"> карман</w:t>
      </w:r>
      <w:r w:rsidR="00566887" w:rsidRPr="00715372">
        <w:rPr>
          <w:rFonts w:ascii="Times New Roman" w:hAnsi="Times New Roman" w:cs="Times New Roman"/>
          <w:b/>
          <w:sz w:val="28"/>
          <w:szCs w:val="28"/>
        </w:rPr>
        <w:t>ов</w:t>
      </w:r>
      <w:r w:rsidR="0010460E" w:rsidRPr="007153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3A24" w:rsidRPr="00715372" w:rsidRDefault="00A53A24" w:rsidP="001046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09F" w:rsidRDefault="002F0164" w:rsidP="00A53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CB4393">
        <w:rPr>
          <w:rFonts w:ascii="Times New Roman" w:hAnsi="Times New Roman" w:cs="Times New Roman"/>
          <w:sz w:val="28"/>
          <w:szCs w:val="28"/>
        </w:rPr>
        <w:t>.1</w:t>
      </w:r>
      <w:r w:rsidR="0056688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Расстояние от окон жилых домов до парковочных пространств </w:t>
      </w:r>
      <w:r w:rsidR="0010460E" w:rsidRPr="00715372">
        <w:rPr>
          <w:rFonts w:ascii="Times New Roman" w:hAnsi="Times New Roman" w:cs="Times New Roman"/>
          <w:sz w:val="28"/>
          <w:szCs w:val="28"/>
        </w:rPr>
        <w:lastRenderedPageBreak/>
        <w:t xml:space="preserve">должно быть не менее 10 м. </w:t>
      </w:r>
    </w:p>
    <w:p w:rsidR="00566887" w:rsidRPr="00715372" w:rsidRDefault="002F0164" w:rsidP="00A53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CB4393">
        <w:rPr>
          <w:rFonts w:ascii="Times New Roman" w:hAnsi="Times New Roman" w:cs="Times New Roman"/>
          <w:sz w:val="28"/>
          <w:szCs w:val="28"/>
        </w:rPr>
        <w:t>.2</w:t>
      </w:r>
      <w:r w:rsidR="0056688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Между парковочными карманами предусматриваются разрывы не менее 3 м для прохода. </w:t>
      </w:r>
    </w:p>
    <w:p w:rsidR="00566887" w:rsidRPr="00715372" w:rsidRDefault="006F5490" w:rsidP="00A53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0164">
        <w:rPr>
          <w:rFonts w:ascii="Times New Roman" w:hAnsi="Times New Roman" w:cs="Times New Roman"/>
          <w:sz w:val="28"/>
          <w:szCs w:val="28"/>
        </w:rPr>
        <w:t>7</w:t>
      </w:r>
      <w:r w:rsidR="00CB4393">
        <w:rPr>
          <w:rFonts w:ascii="Times New Roman" w:hAnsi="Times New Roman" w:cs="Times New Roman"/>
          <w:sz w:val="28"/>
          <w:szCs w:val="28"/>
        </w:rPr>
        <w:t>.3</w:t>
      </w:r>
      <w:r w:rsidR="00566887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По границе парковочного кармана высаживается защитно-мелиоративное озеленение — кустарники или живые изгороди. Высота таких насаждений не должна превышать 1,2 м для сохранения </w:t>
      </w:r>
      <w:proofErr w:type="spellStart"/>
      <w:r w:rsidR="0010460E" w:rsidRPr="00715372">
        <w:rPr>
          <w:rFonts w:ascii="Times New Roman" w:hAnsi="Times New Roman" w:cs="Times New Roman"/>
          <w:sz w:val="28"/>
          <w:szCs w:val="28"/>
        </w:rPr>
        <w:t>просматриваемости</w:t>
      </w:r>
      <w:proofErr w:type="spellEnd"/>
      <w:r w:rsidR="0010460E" w:rsidRPr="00715372">
        <w:rPr>
          <w:rFonts w:ascii="Times New Roman" w:hAnsi="Times New Roman" w:cs="Times New Roman"/>
          <w:sz w:val="28"/>
          <w:szCs w:val="28"/>
        </w:rPr>
        <w:t xml:space="preserve"> дворовых территорий. </w:t>
      </w:r>
    </w:p>
    <w:p w:rsidR="0010460E" w:rsidRPr="00715372" w:rsidRDefault="0010460E" w:rsidP="001046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60E" w:rsidRPr="00715372" w:rsidRDefault="00C23D5F" w:rsidP="005742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</w:t>
      </w:r>
      <w:r w:rsidR="00A53A24" w:rsidRPr="007153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19D3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r w:rsidR="00A53A24" w:rsidRPr="00715372">
        <w:rPr>
          <w:rFonts w:ascii="Times New Roman" w:hAnsi="Times New Roman" w:cs="Times New Roman"/>
          <w:b/>
          <w:sz w:val="28"/>
          <w:szCs w:val="28"/>
        </w:rPr>
        <w:t>рга</w:t>
      </w:r>
      <w:r w:rsidR="00E519D3">
        <w:rPr>
          <w:rFonts w:ascii="Times New Roman" w:hAnsi="Times New Roman" w:cs="Times New Roman"/>
          <w:b/>
          <w:sz w:val="28"/>
          <w:szCs w:val="28"/>
        </w:rPr>
        <w:t>низации</w:t>
      </w:r>
      <w:r w:rsidR="00F563B1">
        <w:rPr>
          <w:rFonts w:ascii="Times New Roman" w:hAnsi="Times New Roman" w:cs="Times New Roman"/>
          <w:b/>
          <w:sz w:val="28"/>
          <w:szCs w:val="28"/>
        </w:rPr>
        <w:t xml:space="preserve"> парковочных площадок</w:t>
      </w:r>
    </w:p>
    <w:p w:rsidR="00A53A24" w:rsidRPr="00715372" w:rsidRDefault="00A53A24" w:rsidP="00A53A2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A24" w:rsidRPr="00715372" w:rsidRDefault="00A53A24" w:rsidP="00A53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3</w:t>
      </w:r>
      <w:r w:rsidR="00CB5C8F">
        <w:rPr>
          <w:rFonts w:ascii="Times New Roman" w:hAnsi="Times New Roman" w:cs="Times New Roman"/>
          <w:sz w:val="28"/>
          <w:szCs w:val="28"/>
        </w:rPr>
        <w:t>8</w:t>
      </w:r>
      <w:r w:rsidRPr="00715372">
        <w:rPr>
          <w:rFonts w:ascii="Times New Roman" w:hAnsi="Times New Roman" w:cs="Times New Roman"/>
          <w:sz w:val="28"/>
          <w:szCs w:val="28"/>
        </w:rPr>
        <w:t>.</w:t>
      </w:r>
      <w:r w:rsidR="00C416A0">
        <w:rPr>
          <w:rFonts w:ascii="Times New Roman" w:hAnsi="Times New Roman" w:cs="Times New Roman"/>
          <w:sz w:val="28"/>
          <w:szCs w:val="28"/>
        </w:rPr>
        <w:t>1</w:t>
      </w:r>
      <w:r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>Размещение парковочных площадок вдоль проезда рекомендуется при дефиците открытых простран</w:t>
      </w:r>
      <w:proofErr w:type="gramStart"/>
      <w:r w:rsidR="0010460E" w:rsidRPr="00715372">
        <w:rPr>
          <w:rFonts w:ascii="Times New Roman" w:hAnsi="Times New Roman" w:cs="Times New Roman"/>
          <w:sz w:val="28"/>
          <w:szCs w:val="28"/>
        </w:rPr>
        <w:t>ств в ст</w:t>
      </w:r>
      <w:proofErr w:type="gramEnd"/>
      <w:r w:rsidR="0010460E" w:rsidRPr="00715372">
        <w:rPr>
          <w:rFonts w:ascii="Times New Roman" w:hAnsi="Times New Roman" w:cs="Times New Roman"/>
          <w:sz w:val="28"/>
          <w:szCs w:val="28"/>
        </w:rPr>
        <w:t xml:space="preserve">ороне от проезда. </w:t>
      </w:r>
    </w:p>
    <w:p w:rsidR="00A53A24" w:rsidRPr="00715372" w:rsidRDefault="00CB5C8F" w:rsidP="00A53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A53A24" w:rsidRPr="00715372">
        <w:rPr>
          <w:rFonts w:ascii="Times New Roman" w:hAnsi="Times New Roman" w:cs="Times New Roman"/>
          <w:sz w:val="28"/>
          <w:szCs w:val="28"/>
        </w:rPr>
        <w:t>.</w:t>
      </w:r>
      <w:r w:rsidR="00C416A0">
        <w:rPr>
          <w:rFonts w:ascii="Times New Roman" w:hAnsi="Times New Roman" w:cs="Times New Roman"/>
          <w:sz w:val="28"/>
          <w:szCs w:val="28"/>
        </w:rPr>
        <w:t>2</w:t>
      </w:r>
      <w:r w:rsidR="00A53A24"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>На парковках должны быть предусмотрены отвод дождевых стоков и освещение.</w:t>
      </w:r>
    </w:p>
    <w:p w:rsidR="00A53A24" w:rsidRPr="00715372" w:rsidRDefault="00A53A24" w:rsidP="00A53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3</w:t>
      </w:r>
      <w:r w:rsidR="00CB5C8F">
        <w:rPr>
          <w:rFonts w:ascii="Times New Roman" w:hAnsi="Times New Roman" w:cs="Times New Roman"/>
          <w:sz w:val="28"/>
          <w:szCs w:val="28"/>
        </w:rPr>
        <w:t>8</w:t>
      </w:r>
      <w:r w:rsidRPr="00715372">
        <w:rPr>
          <w:rFonts w:ascii="Times New Roman" w:hAnsi="Times New Roman" w:cs="Times New Roman"/>
          <w:sz w:val="28"/>
          <w:szCs w:val="28"/>
        </w:rPr>
        <w:t>.</w:t>
      </w:r>
      <w:r w:rsidR="00C416A0">
        <w:rPr>
          <w:rFonts w:ascii="Times New Roman" w:hAnsi="Times New Roman" w:cs="Times New Roman"/>
          <w:sz w:val="28"/>
          <w:szCs w:val="28"/>
        </w:rPr>
        <w:t>3</w:t>
      </w:r>
      <w:r w:rsidRPr="00715372">
        <w:rPr>
          <w:rFonts w:ascii="Times New Roman" w:hAnsi="Times New Roman" w:cs="Times New Roman"/>
          <w:sz w:val="28"/>
          <w:szCs w:val="28"/>
        </w:rPr>
        <w:t>.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 </w:t>
      </w:r>
      <w:r w:rsidR="00F332A9">
        <w:rPr>
          <w:rFonts w:ascii="Times New Roman" w:hAnsi="Times New Roman" w:cs="Times New Roman"/>
          <w:sz w:val="28"/>
          <w:szCs w:val="28"/>
        </w:rPr>
        <w:t>Рекомендуемое р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асстояние от окон жилых домов до </w:t>
      </w:r>
      <w:r w:rsidR="00F332A9">
        <w:rPr>
          <w:rFonts w:ascii="Times New Roman" w:hAnsi="Times New Roman" w:cs="Times New Roman"/>
          <w:sz w:val="28"/>
          <w:szCs w:val="28"/>
        </w:rPr>
        <w:t xml:space="preserve">парковочной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площадки должно </w:t>
      </w:r>
      <w:r w:rsidR="00F332A9">
        <w:rPr>
          <w:rFonts w:ascii="Times New Roman" w:hAnsi="Times New Roman" w:cs="Times New Roman"/>
          <w:sz w:val="28"/>
          <w:szCs w:val="28"/>
        </w:rPr>
        <w:t>составлять</w:t>
      </w:r>
      <w:r w:rsidR="003A59A5">
        <w:rPr>
          <w:rFonts w:ascii="Times New Roman" w:hAnsi="Times New Roman" w:cs="Times New Roman"/>
          <w:sz w:val="28"/>
          <w:szCs w:val="28"/>
        </w:rPr>
        <w:t xml:space="preserve">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не менее 15 м. </w:t>
      </w:r>
    </w:p>
    <w:p w:rsidR="00A53A24" w:rsidRPr="00715372" w:rsidRDefault="00A53A24" w:rsidP="00A53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3</w:t>
      </w:r>
      <w:r w:rsidR="00CB5C8F">
        <w:rPr>
          <w:rFonts w:ascii="Times New Roman" w:hAnsi="Times New Roman" w:cs="Times New Roman"/>
          <w:sz w:val="28"/>
          <w:szCs w:val="28"/>
        </w:rPr>
        <w:t>8</w:t>
      </w:r>
      <w:r w:rsidRPr="00715372">
        <w:rPr>
          <w:rFonts w:ascii="Times New Roman" w:hAnsi="Times New Roman" w:cs="Times New Roman"/>
          <w:sz w:val="28"/>
          <w:szCs w:val="28"/>
        </w:rPr>
        <w:t>.</w:t>
      </w:r>
      <w:r w:rsidR="00C416A0">
        <w:rPr>
          <w:rFonts w:ascii="Times New Roman" w:hAnsi="Times New Roman" w:cs="Times New Roman"/>
          <w:sz w:val="28"/>
          <w:szCs w:val="28"/>
        </w:rPr>
        <w:t>4</w:t>
      </w:r>
      <w:r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В местах, где парковочная площадка обращена к жилым зданиям, учреждениям дошкольного или школьного образования и рекреационным площадкам, следует предусматривать меры по защите от шума и выхлопных газов. </w:t>
      </w:r>
    </w:p>
    <w:p w:rsidR="00A53A24" w:rsidRDefault="00A53A24" w:rsidP="00A53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72">
        <w:rPr>
          <w:rFonts w:ascii="Times New Roman" w:hAnsi="Times New Roman" w:cs="Times New Roman"/>
          <w:sz w:val="28"/>
          <w:szCs w:val="28"/>
        </w:rPr>
        <w:t>3</w:t>
      </w:r>
      <w:r w:rsidR="00CB5C8F">
        <w:rPr>
          <w:rFonts w:ascii="Times New Roman" w:hAnsi="Times New Roman" w:cs="Times New Roman"/>
          <w:sz w:val="28"/>
          <w:szCs w:val="28"/>
        </w:rPr>
        <w:t>8</w:t>
      </w:r>
      <w:r w:rsidR="00AF45F8">
        <w:rPr>
          <w:rFonts w:ascii="Times New Roman" w:hAnsi="Times New Roman" w:cs="Times New Roman"/>
          <w:sz w:val="28"/>
          <w:szCs w:val="28"/>
        </w:rPr>
        <w:t>.5</w:t>
      </w:r>
      <w:r w:rsidRPr="00715372">
        <w:rPr>
          <w:rFonts w:ascii="Times New Roman" w:hAnsi="Times New Roman" w:cs="Times New Roman"/>
          <w:sz w:val="28"/>
          <w:szCs w:val="28"/>
        </w:rPr>
        <w:t xml:space="preserve">. </w:t>
      </w:r>
      <w:r w:rsidR="0010460E" w:rsidRPr="00715372">
        <w:rPr>
          <w:rFonts w:ascii="Times New Roman" w:hAnsi="Times New Roman" w:cs="Times New Roman"/>
          <w:sz w:val="28"/>
          <w:szCs w:val="28"/>
        </w:rPr>
        <w:t>Ширина проезда на парковочной площадке должна быть не менее 6 м, парковочные места размещаются с обеих сторон.</w:t>
      </w:r>
      <w:r w:rsidR="000F2AAF">
        <w:rPr>
          <w:rFonts w:ascii="Times New Roman" w:hAnsi="Times New Roman" w:cs="Times New Roman"/>
          <w:sz w:val="28"/>
          <w:szCs w:val="28"/>
        </w:rPr>
        <w:t xml:space="preserve"> В стесненных условиях ширина проезда может уменьшаться до 4,5 м.</w:t>
      </w:r>
      <w:r w:rsidR="0010460E" w:rsidRPr="00715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584" w:rsidRDefault="00966584" w:rsidP="00A53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584" w:rsidRDefault="00966584" w:rsidP="009665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584">
        <w:rPr>
          <w:rFonts w:ascii="Times New Roman" w:hAnsi="Times New Roman" w:cs="Times New Roman"/>
          <w:b/>
          <w:sz w:val="28"/>
          <w:szCs w:val="28"/>
        </w:rPr>
        <w:t>39.</w:t>
      </w:r>
      <w:r>
        <w:rPr>
          <w:rFonts w:ascii="Times New Roman" w:hAnsi="Times New Roman" w:cs="Times New Roman"/>
          <w:b/>
          <w:sz w:val="28"/>
          <w:szCs w:val="28"/>
        </w:rPr>
        <w:t xml:space="preserve"> Рекомендации по устройству уличных розеток общего пользования</w:t>
      </w:r>
    </w:p>
    <w:p w:rsidR="00966584" w:rsidRDefault="00966584" w:rsidP="009665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584" w:rsidRPr="00966584" w:rsidRDefault="00966584" w:rsidP="009665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584">
        <w:rPr>
          <w:rFonts w:ascii="Times New Roman" w:hAnsi="Times New Roman" w:cs="Times New Roman"/>
          <w:sz w:val="28"/>
          <w:szCs w:val="28"/>
        </w:rPr>
        <w:t xml:space="preserve">39.1. Степень защиты уличных розеток </w:t>
      </w:r>
      <w:r w:rsidR="004F3EDA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не ниже </w:t>
      </w:r>
      <w:r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966584">
        <w:rPr>
          <w:rFonts w:ascii="Times New Roman" w:hAnsi="Times New Roman" w:cs="Times New Roman"/>
          <w:sz w:val="28"/>
          <w:szCs w:val="28"/>
        </w:rPr>
        <w:t xml:space="preserve"> 65/</w:t>
      </w:r>
    </w:p>
    <w:p w:rsidR="00966584" w:rsidRDefault="00966584" w:rsidP="009665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584">
        <w:rPr>
          <w:rFonts w:ascii="Times New Roman" w:hAnsi="Times New Roman" w:cs="Times New Roman"/>
          <w:sz w:val="28"/>
          <w:szCs w:val="28"/>
        </w:rPr>
        <w:t xml:space="preserve">39.2. </w:t>
      </w:r>
      <w:r>
        <w:rPr>
          <w:rFonts w:ascii="Times New Roman" w:hAnsi="Times New Roman" w:cs="Times New Roman"/>
          <w:sz w:val="28"/>
          <w:szCs w:val="28"/>
        </w:rPr>
        <w:t xml:space="preserve">Розетки </w:t>
      </w:r>
      <w:r w:rsidR="004F3EDA">
        <w:rPr>
          <w:rFonts w:ascii="Times New Roman" w:hAnsi="Times New Roman" w:cs="Times New Roman"/>
          <w:sz w:val="28"/>
          <w:szCs w:val="28"/>
        </w:rPr>
        <w:t xml:space="preserve">должны </w:t>
      </w:r>
      <w:r>
        <w:rPr>
          <w:rFonts w:ascii="Times New Roman" w:hAnsi="Times New Roman" w:cs="Times New Roman"/>
          <w:sz w:val="28"/>
          <w:szCs w:val="28"/>
        </w:rPr>
        <w:t>размеща</w:t>
      </w:r>
      <w:r w:rsidR="004F3EDA">
        <w:rPr>
          <w:rFonts w:ascii="Times New Roman" w:hAnsi="Times New Roman" w:cs="Times New Roman"/>
          <w:sz w:val="28"/>
          <w:szCs w:val="28"/>
        </w:rPr>
        <w:t>ться</w:t>
      </w:r>
      <w:r w:rsidR="009B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 навесом или в защитном боксе.</w:t>
      </w:r>
    </w:p>
    <w:p w:rsidR="009B7833" w:rsidRDefault="00966584" w:rsidP="009665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39.3. Входной кабель в розетку </w:t>
      </w:r>
      <w:r w:rsidR="009B7833">
        <w:rPr>
          <w:rFonts w:ascii="Times New Roman" w:hAnsi="Times New Roman" w:cs="Times New Roman"/>
          <w:sz w:val="28"/>
          <w:szCs w:val="28"/>
        </w:rPr>
        <w:t>прокладывается</w:t>
      </w:r>
      <w:r w:rsidR="000936B5">
        <w:rPr>
          <w:rFonts w:ascii="Times New Roman" w:hAnsi="Times New Roman" w:cs="Times New Roman"/>
          <w:sz w:val="28"/>
          <w:szCs w:val="28"/>
        </w:rPr>
        <w:t xml:space="preserve"> снизу. </w:t>
      </w:r>
    </w:p>
    <w:p w:rsidR="00966584" w:rsidRDefault="009B7833" w:rsidP="009665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39.4. </w:t>
      </w:r>
      <w:r w:rsidR="000936B5">
        <w:rPr>
          <w:rFonts w:ascii="Times New Roman" w:hAnsi="Times New Roman" w:cs="Times New Roman"/>
          <w:sz w:val="28"/>
          <w:szCs w:val="28"/>
        </w:rPr>
        <w:t xml:space="preserve">Высота размещения </w:t>
      </w:r>
      <w:r>
        <w:rPr>
          <w:rFonts w:ascii="Times New Roman" w:hAnsi="Times New Roman" w:cs="Times New Roman"/>
          <w:sz w:val="28"/>
          <w:szCs w:val="28"/>
        </w:rPr>
        <w:t xml:space="preserve">розетки </w:t>
      </w:r>
      <w:r w:rsidR="000936B5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1E09CA">
        <w:rPr>
          <w:rFonts w:ascii="Times New Roman" w:hAnsi="Times New Roman" w:cs="Times New Roman"/>
          <w:sz w:val="28"/>
          <w:szCs w:val="28"/>
        </w:rPr>
        <w:t>исключать</w:t>
      </w:r>
      <w:r w:rsidR="000936B5">
        <w:rPr>
          <w:rFonts w:ascii="Times New Roman" w:hAnsi="Times New Roman" w:cs="Times New Roman"/>
          <w:sz w:val="28"/>
          <w:szCs w:val="28"/>
        </w:rPr>
        <w:t xml:space="preserve"> попадание воды при таянии снега.</w:t>
      </w:r>
    </w:p>
    <w:p w:rsidR="000936B5" w:rsidRDefault="009B7833" w:rsidP="009665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39.5</w:t>
      </w:r>
      <w:r w:rsidR="000936B5">
        <w:rPr>
          <w:rFonts w:ascii="Times New Roman" w:hAnsi="Times New Roman" w:cs="Times New Roman"/>
          <w:sz w:val="28"/>
          <w:szCs w:val="28"/>
        </w:rPr>
        <w:t>. Станции зарядки автотранспорта устанавливаются на парковочных площадках.</w:t>
      </w:r>
    </w:p>
    <w:p w:rsidR="00966584" w:rsidRDefault="00966584" w:rsidP="009665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6B5" w:rsidRDefault="000936B5" w:rsidP="000936B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6B5">
        <w:rPr>
          <w:rFonts w:ascii="Times New Roman" w:hAnsi="Times New Roman" w:cs="Times New Roman"/>
          <w:b/>
          <w:sz w:val="28"/>
          <w:szCs w:val="28"/>
        </w:rPr>
        <w:t>40. Рекомендации по сохранению озеленения при благоустройстве дворовых территорий</w:t>
      </w:r>
    </w:p>
    <w:p w:rsidR="000936B5" w:rsidRDefault="000936B5" w:rsidP="000936B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6B5" w:rsidRDefault="000936B5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6B5">
        <w:rPr>
          <w:rFonts w:ascii="Times New Roman" w:hAnsi="Times New Roman" w:cs="Times New Roman"/>
          <w:sz w:val="28"/>
          <w:szCs w:val="28"/>
        </w:rPr>
        <w:t>40.</w:t>
      </w:r>
      <w:r w:rsidR="000E2FEB">
        <w:rPr>
          <w:rFonts w:ascii="Times New Roman" w:hAnsi="Times New Roman" w:cs="Times New Roman"/>
          <w:sz w:val="28"/>
          <w:szCs w:val="28"/>
        </w:rPr>
        <w:t>1</w:t>
      </w:r>
      <w:r w:rsidRPr="000936B5">
        <w:rPr>
          <w:rFonts w:ascii="Times New Roman" w:hAnsi="Times New Roman" w:cs="Times New Roman"/>
          <w:sz w:val="28"/>
          <w:szCs w:val="28"/>
        </w:rPr>
        <w:t>.</w:t>
      </w:r>
      <w:r w:rsidRPr="000936B5">
        <w:t xml:space="preserve"> </w:t>
      </w:r>
      <w:r w:rsidRPr="000936B5">
        <w:rPr>
          <w:rFonts w:ascii="Times New Roman" w:hAnsi="Times New Roman" w:cs="Times New Roman"/>
          <w:sz w:val="28"/>
          <w:szCs w:val="28"/>
        </w:rPr>
        <w:t>При производстве строительных работ в зоне зеленых насаждений необходимо ограждать деревья, находящиеся на территории строительства, сплошными щитами высотой 2 м. Щиты располагать треугольником на расстоянии не менее 0,5 м от ствола дерева, а также устраивать деревянный настил вокруг этого ограждения (радиус настила — 0,5 м).</w:t>
      </w:r>
    </w:p>
    <w:p w:rsidR="000936B5" w:rsidRDefault="000E2FEB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40.2</w:t>
      </w:r>
      <w:r w:rsidR="000936B5">
        <w:rPr>
          <w:rFonts w:ascii="Times New Roman" w:hAnsi="Times New Roman" w:cs="Times New Roman"/>
          <w:sz w:val="28"/>
          <w:szCs w:val="28"/>
        </w:rPr>
        <w:t>.</w:t>
      </w:r>
      <w:r w:rsidR="000936B5" w:rsidRPr="000936B5">
        <w:t xml:space="preserve"> </w:t>
      </w:r>
      <w:r w:rsidR="000936B5" w:rsidRPr="000936B5">
        <w:rPr>
          <w:rFonts w:ascii="Times New Roman" w:hAnsi="Times New Roman" w:cs="Times New Roman"/>
          <w:sz w:val="28"/>
          <w:szCs w:val="28"/>
        </w:rPr>
        <w:t>При производстве замощения и асфальтирования проездов, площадей, дворов</w:t>
      </w:r>
      <w:r w:rsidR="000936B5">
        <w:rPr>
          <w:rFonts w:ascii="Times New Roman" w:hAnsi="Times New Roman" w:cs="Times New Roman"/>
          <w:sz w:val="28"/>
          <w:szCs w:val="28"/>
        </w:rPr>
        <w:t xml:space="preserve"> и</w:t>
      </w:r>
      <w:r w:rsidR="000936B5" w:rsidRPr="000936B5">
        <w:rPr>
          <w:rFonts w:ascii="Times New Roman" w:hAnsi="Times New Roman" w:cs="Times New Roman"/>
          <w:sz w:val="28"/>
          <w:szCs w:val="28"/>
        </w:rPr>
        <w:t xml:space="preserve"> тротуаров следует оставлять вокруг дерева свободное пространство не менее 2 м² с последующей установкой приствольной решетки.</w:t>
      </w:r>
    </w:p>
    <w:p w:rsidR="000936B5" w:rsidRDefault="000E2FEB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40.3</w:t>
      </w:r>
      <w:r w:rsidR="000936B5">
        <w:rPr>
          <w:rFonts w:ascii="Times New Roman" w:hAnsi="Times New Roman" w:cs="Times New Roman"/>
          <w:sz w:val="28"/>
          <w:szCs w:val="28"/>
        </w:rPr>
        <w:t>.</w:t>
      </w:r>
      <w:r w:rsidR="000936B5" w:rsidRPr="000936B5">
        <w:t xml:space="preserve"> </w:t>
      </w:r>
      <w:r w:rsidR="000936B5" w:rsidRPr="000936B5">
        <w:rPr>
          <w:rFonts w:ascii="Times New Roman" w:hAnsi="Times New Roman" w:cs="Times New Roman"/>
          <w:sz w:val="28"/>
          <w:szCs w:val="28"/>
        </w:rPr>
        <w:t>Выкапывание траншей при прокладке инженерных сетей производить от ствола дерева: при толщине ствола 15 см — на расстоянии не менее 2 м, при толщине ствола более 15 см — не менее 3 м, от кустарников — не менее 1,5 м, считая расстояние от основания крайней скелетной ветви.</w:t>
      </w:r>
    </w:p>
    <w:p w:rsidR="000936B5" w:rsidRPr="000936B5" w:rsidRDefault="000936B5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6B5">
        <w:rPr>
          <w:rFonts w:ascii="Times New Roman" w:hAnsi="Times New Roman" w:cs="Times New Roman"/>
          <w:sz w:val="28"/>
          <w:szCs w:val="28"/>
        </w:rPr>
        <w:t>40.</w:t>
      </w:r>
      <w:r w:rsidR="000E2FEB">
        <w:rPr>
          <w:rFonts w:ascii="Times New Roman" w:hAnsi="Times New Roman" w:cs="Times New Roman"/>
          <w:sz w:val="28"/>
          <w:szCs w:val="28"/>
        </w:rPr>
        <w:t>4</w:t>
      </w:r>
      <w:r w:rsidRPr="000936B5">
        <w:rPr>
          <w:rFonts w:ascii="Times New Roman" w:hAnsi="Times New Roman" w:cs="Times New Roman"/>
          <w:sz w:val="28"/>
          <w:szCs w:val="28"/>
        </w:rPr>
        <w:t xml:space="preserve">. Для сохранения и улучшения озеленения необходимо регулярно ухаживать за растительностью, проводить обрезку, удобрение, уборку и т. </w:t>
      </w:r>
      <w:r w:rsidR="00500D04">
        <w:rPr>
          <w:rFonts w:ascii="Times New Roman" w:hAnsi="Times New Roman" w:cs="Times New Roman"/>
          <w:sz w:val="28"/>
          <w:szCs w:val="28"/>
        </w:rPr>
        <w:t>д</w:t>
      </w:r>
      <w:r w:rsidRPr="000936B5">
        <w:rPr>
          <w:rFonts w:ascii="Times New Roman" w:hAnsi="Times New Roman" w:cs="Times New Roman"/>
          <w:sz w:val="28"/>
          <w:szCs w:val="28"/>
        </w:rPr>
        <w:t>.</w:t>
      </w:r>
    </w:p>
    <w:p w:rsidR="000936B5" w:rsidRDefault="000936B5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6B5">
        <w:rPr>
          <w:rFonts w:ascii="Times New Roman" w:hAnsi="Times New Roman" w:cs="Times New Roman"/>
          <w:sz w:val="28"/>
          <w:szCs w:val="28"/>
        </w:rPr>
        <w:t>40.</w:t>
      </w:r>
      <w:r w:rsidR="000E2FEB">
        <w:rPr>
          <w:rFonts w:ascii="Times New Roman" w:hAnsi="Times New Roman" w:cs="Times New Roman"/>
          <w:sz w:val="28"/>
          <w:szCs w:val="28"/>
        </w:rPr>
        <w:t>5</w:t>
      </w:r>
      <w:r w:rsidRPr="000936B5">
        <w:rPr>
          <w:rFonts w:ascii="Times New Roman" w:hAnsi="Times New Roman" w:cs="Times New Roman"/>
          <w:sz w:val="28"/>
          <w:szCs w:val="28"/>
        </w:rPr>
        <w:t>.</w:t>
      </w:r>
      <w:r w:rsidRPr="000936B5">
        <w:t xml:space="preserve"> </w:t>
      </w:r>
      <w:r w:rsidRPr="000936B5">
        <w:rPr>
          <w:rFonts w:ascii="Times New Roman" w:hAnsi="Times New Roman" w:cs="Times New Roman"/>
          <w:sz w:val="28"/>
          <w:szCs w:val="28"/>
        </w:rPr>
        <w:t>Не рекомендуется белить деревья, поскольку это может негативно повлиять на их здоровье и рост.</w:t>
      </w:r>
    </w:p>
    <w:p w:rsidR="000936B5" w:rsidRDefault="000936B5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6B5" w:rsidRDefault="000936B5" w:rsidP="000936B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6B5">
        <w:rPr>
          <w:rFonts w:ascii="Times New Roman" w:hAnsi="Times New Roman" w:cs="Times New Roman"/>
          <w:b/>
          <w:sz w:val="28"/>
          <w:szCs w:val="28"/>
        </w:rPr>
        <w:t>41. Рекомендации по озеленению детских площадок</w:t>
      </w:r>
    </w:p>
    <w:p w:rsidR="000936B5" w:rsidRDefault="000936B5" w:rsidP="000936B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9FC" w:rsidRDefault="000936B5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41.1</w:t>
      </w:r>
      <w:r w:rsidRPr="000936B5">
        <w:rPr>
          <w:rFonts w:ascii="Times New Roman" w:hAnsi="Times New Roman" w:cs="Times New Roman"/>
          <w:sz w:val="28"/>
          <w:szCs w:val="28"/>
        </w:rPr>
        <w:t xml:space="preserve">. Выбранные растения не должны иметь </w:t>
      </w:r>
      <w:r w:rsidR="00AB09FC">
        <w:rPr>
          <w:rFonts w:ascii="Times New Roman" w:hAnsi="Times New Roman" w:cs="Times New Roman"/>
          <w:sz w:val="28"/>
          <w:szCs w:val="28"/>
        </w:rPr>
        <w:t>ядовитых или токсичных свойств.</w:t>
      </w:r>
    </w:p>
    <w:p w:rsidR="00AB09FC" w:rsidRDefault="00AB09FC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41.2. </w:t>
      </w:r>
      <w:r w:rsidR="000936B5" w:rsidRPr="000936B5">
        <w:rPr>
          <w:rFonts w:ascii="Times New Roman" w:hAnsi="Times New Roman" w:cs="Times New Roman"/>
          <w:sz w:val="28"/>
          <w:szCs w:val="28"/>
        </w:rPr>
        <w:t xml:space="preserve">Выбранные растения не должны иметь колючек, шипов, острых листьев или других острых элементов, которые могут причинить травмы или нанести порезы детям. </w:t>
      </w:r>
    </w:p>
    <w:p w:rsidR="00AB09FC" w:rsidRDefault="00AB09FC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41.3. Рекомендовано</w:t>
      </w:r>
      <w:r w:rsidR="000936B5" w:rsidRPr="000936B5">
        <w:rPr>
          <w:rFonts w:ascii="Times New Roman" w:hAnsi="Times New Roman" w:cs="Times New Roman"/>
          <w:sz w:val="28"/>
          <w:szCs w:val="28"/>
        </w:rPr>
        <w:t xml:space="preserve"> выбирать виды растений, которые могут образовать тенистые места на детской площадке</w:t>
      </w:r>
      <w:r>
        <w:rPr>
          <w:rFonts w:ascii="Times New Roman" w:hAnsi="Times New Roman" w:cs="Times New Roman"/>
          <w:sz w:val="28"/>
          <w:szCs w:val="28"/>
        </w:rPr>
        <w:t xml:space="preserve">, для </w:t>
      </w:r>
      <w:r w:rsidR="000936B5" w:rsidRPr="000936B5">
        <w:rPr>
          <w:rFonts w:ascii="Times New Roman" w:hAnsi="Times New Roman" w:cs="Times New Roman"/>
          <w:sz w:val="28"/>
          <w:szCs w:val="28"/>
        </w:rPr>
        <w:t>защит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936B5" w:rsidRPr="000936B5">
        <w:rPr>
          <w:rFonts w:ascii="Times New Roman" w:hAnsi="Times New Roman" w:cs="Times New Roman"/>
          <w:sz w:val="28"/>
          <w:szCs w:val="28"/>
        </w:rPr>
        <w:t xml:space="preserve"> детей от солнечных лучей в жаркое время года. </w:t>
      </w:r>
    </w:p>
    <w:p w:rsidR="00AB09FC" w:rsidRDefault="00AB09FC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41.4.</w:t>
      </w:r>
      <w:r w:rsidR="000936B5" w:rsidRPr="000936B5">
        <w:rPr>
          <w:rFonts w:ascii="Times New Roman" w:hAnsi="Times New Roman" w:cs="Times New Roman"/>
          <w:sz w:val="28"/>
          <w:szCs w:val="28"/>
        </w:rPr>
        <w:t xml:space="preserve"> При благоустройстве дворовых территорий следует выбирать растения, которые адаптированы к местным условиям: климату, почве и т. д. </w:t>
      </w:r>
    </w:p>
    <w:p w:rsidR="00AB09FC" w:rsidRDefault="00AB09FC" w:rsidP="00093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9FC" w:rsidRDefault="00AB09FC" w:rsidP="00AB09F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9FC">
        <w:rPr>
          <w:rFonts w:ascii="Times New Roman" w:hAnsi="Times New Roman" w:cs="Times New Roman"/>
          <w:b/>
          <w:sz w:val="28"/>
          <w:szCs w:val="28"/>
        </w:rPr>
        <w:t>42. Рекомендации по высадке деревьев</w:t>
      </w:r>
    </w:p>
    <w:p w:rsidR="00AB09FC" w:rsidRDefault="00AB09FC" w:rsidP="00AB09F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9FC" w:rsidRDefault="00AB09FC" w:rsidP="00AB0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42.1. С помощью зеленых насаждений р</w:t>
      </w:r>
      <w:r w:rsidRPr="00AB09FC">
        <w:rPr>
          <w:rFonts w:ascii="Times New Roman" w:hAnsi="Times New Roman" w:cs="Times New Roman"/>
          <w:sz w:val="28"/>
          <w:szCs w:val="28"/>
        </w:rPr>
        <w:t xml:space="preserve">екомендуется разделять различные функциональные зоны </w:t>
      </w:r>
      <w:r w:rsidR="00273B50">
        <w:rPr>
          <w:rFonts w:ascii="Times New Roman" w:hAnsi="Times New Roman" w:cs="Times New Roman"/>
          <w:sz w:val="28"/>
          <w:szCs w:val="28"/>
        </w:rPr>
        <w:t xml:space="preserve">дворовых </w:t>
      </w:r>
      <w:r w:rsidRPr="00AB09FC">
        <w:rPr>
          <w:rFonts w:ascii="Times New Roman" w:hAnsi="Times New Roman" w:cs="Times New Roman"/>
          <w:sz w:val="28"/>
          <w:szCs w:val="28"/>
        </w:rPr>
        <w:t xml:space="preserve">площадок. </w:t>
      </w:r>
    </w:p>
    <w:p w:rsidR="00AB09FC" w:rsidRDefault="00AB09FC" w:rsidP="00982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42.2.</w:t>
      </w:r>
      <w:r w:rsidRPr="00AB09FC">
        <w:rPr>
          <w:rFonts w:ascii="Times New Roman" w:hAnsi="Times New Roman" w:cs="Times New Roman"/>
          <w:sz w:val="28"/>
          <w:szCs w:val="28"/>
        </w:rPr>
        <w:t xml:space="preserve"> Деревья с восточной и северной сторон площадки рекомендуется высаживать на расстоянии не менее 3 м от границы площадки до ос</w:t>
      </w:r>
      <w:r w:rsidR="00982D6C">
        <w:rPr>
          <w:rFonts w:ascii="Times New Roman" w:hAnsi="Times New Roman" w:cs="Times New Roman"/>
          <w:sz w:val="28"/>
          <w:szCs w:val="28"/>
        </w:rPr>
        <w:t>и дерева, а с южной и западной –</w:t>
      </w:r>
      <w:r w:rsidRPr="00AB09FC">
        <w:rPr>
          <w:rFonts w:ascii="Times New Roman" w:hAnsi="Times New Roman" w:cs="Times New Roman"/>
          <w:sz w:val="28"/>
          <w:szCs w:val="28"/>
        </w:rPr>
        <w:t xml:space="preserve"> не менее 1 м. </w:t>
      </w:r>
    </w:p>
    <w:p w:rsidR="00AB09FC" w:rsidRPr="00AB09FC" w:rsidRDefault="00AB09FC" w:rsidP="00AB0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42.3. </w:t>
      </w:r>
      <w:r w:rsidRPr="00AB09FC">
        <w:rPr>
          <w:rFonts w:ascii="Times New Roman" w:hAnsi="Times New Roman" w:cs="Times New Roman"/>
          <w:sz w:val="28"/>
          <w:szCs w:val="28"/>
        </w:rPr>
        <w:t xml:space="preserve">Для спортивных площадок деревья следует высаживать на расстоянии не менее 2 м от границы площадки до оси дерева. </w:t>
      </w:r>
    </w:p>
    <w:p w:rsidR="009D45A0" w:rsidRDefault="00692467" w:rsidP="00AB0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42.4. </w:t>
      </w:r>
      <w:r w:rsidR="00AB09FC" w:rsidRPr="00AB09FC">
        <w:rPr>
          <w:rFonts w:ascii="Times New Roman" w:hAnsi="Times New Roman" w:cs="Times New Roman"/>
          <w:sz w:val="28"/>
          <w:szCs w:val="28"/>
        </w:rPr>
        <w:t>Расстояние между деревьями при высадке зависит от видовых характеристик, но д</w:t>
      </w:r>
      <w:r>
        <w:rPr>
          <w:rFonts w:ascii="Times New Roman" w:hAnsi="Times New Roman" w:cs="Times New Roman"/>
          <w:sz w:val="28"/>
          <w:szCs w:val="28"/>
        </w:rPr>
        <w:t>олжно быть не меньше ширины кро</w:t>
      </w:r>
      <w:r w:rsidR="00AB09FC" w:rsidRPr="00AB09FC">
        <w:rPr>
          <w:rFonts w:ascii="Times New Roman" w:hAnsi="Times New Roman" w:cs="Times New Roman"/>
          <w:sz w:val="28"/>
          <w:szCs w:val="28"/>
        </w:rPr>
        <w:t>ны взрослого дерева.</w:t>
      </w:r>
    </w:p>
    <w:p w:rsidR="00AB09FC" w:rsidRDefault="009D45A0" w:rsidP="00AB0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42.5.</w:t>
      </w:r>
      <w:r w:rsidR="00AB09FC" w:rsidRPr="00AB09FC">
        <w:rPr>
          <w:rFonts w:ascii="Times New Roman" w:hAnsi="Times New Roman" w:cs="Times New Roman"/>
          <w:sz w:val="28"/>
          <w:szCs w:val="28"/>
        </w:rPr>
        <w:t xml:space="preserve"> Между кустарниками рекомендуется оставлять расстояние не менее половины их взрослой ши</w:t>
      </w:r>
      <w:r w:rsidR="00AB1B01">
        <w:rPr>
          <w:rFonts w:ascii="Times New Roman" w:hAnsi="Times New Roman" w:cs="Times New Roman"/>
          <w:sz w:val="28"/>
          <w:szCs w:val="28"/>
        </w:rPr>
        <w:t>рины.</w:t>
      </w:r>
    </w:p>
    <w:p w:rsidR="00AB09FC" w:rsidRDefault="009D45A0" w:rsidP="00B53C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42.6</w:t>
      </w:r>
      <w:r w:rsidR="00AB1B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FC" w:rsidRPr="00AB09FC">
        <w:rPr>
          <w:rFonts w:ascii="Times New Roman" w:hAnsi="Times New Roman" w:cs="Times New Roman"/>
          <w:sz w:val="28"/>
          <w:szCs w:val="28"/>
        </w:rPr>
        <w:t xml:space="preserve">Деревья </w:t>
      </w:r>
      <w:r w:rsidR="00AB1B01">
        <w:rPr>
          <w:rFonts w:ascii="Times New Roman" w:hAnsi="Times New Roman" w:cs="Times New Roman"/>
          <w:sz w:val="28"/>
          <w:szCs w:val="28"/>
        </w:rPr>
        <w:t>рекомендовано</w:t>
      </w:r>
      <w:r w:rsidR="00AB09FC" w:rsidRPr="00AB09FC">
        <w:rPr>
          <w:rFonts w:ascii="Times New Roman" w:hAnsi="Times New Roman" w:cs="Times New Roman"/>
          <w:sz w:val="28"/>
          <w:szCs w:val="28"/>
        </w:rPr>
        <w:t xml:space="preserve"> высаживать не ближе 5 м от зданий, кусты </w:t>
      </w:r>
      <w:r w:rsidR="00B53C75">
        <w:rPr>
          <w:rFonts w:ascii="Times New Roman" w:hAnsi="Times New Roman" w:cs="Times New Roman"/>
          <w:sz w:val="28"/>
          <w:szCs w:val="28"/>
        </w:rPr>
        <w:t>–</w:t>
      </w:r>
      <w:r w:rsidR="00AB09FC" w:rsidRPr="00AB09FC">
        <w:rPr>
          <w:rFonts w:ascii="Times New Roman" w:hAnsi="Times New Roman" w:cs="Times New Roman"/>
          <w:sz w:val="28"/>
          <w:szCs w:val="28"/>
        </w:rPr>
        <w:t xml:space="preserve"> не ближе 1,5 м.</w:t>
      </w:r>
    </w:p>
    <w:p w:rsidR="004411B1" w:rsidRDefault="004411B1" w:rsidP="00B53C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11B1" w:rsidRDefault="004411B1" w:rsidP="004411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43</w:t>
      </w:r>
      <w:r w:rsidRPr="00AB09FC">
        <w:rPr>
          <w:rFonts w:ascii="Times New Roman" w:hAnsi="Times New Roman" w:cs="Times New Roman"/>
          <w:b/>
          <w:sz w:val="28"/>
          <w:szCs w:val="28"/>
        </w:rPr>
        <w:t xml:space="preserve">. Рекомендации по </w:t>
      </w:r>
      <w:r>
        <w:rPr>
          <w:rFonts w:ascii="Times New Roman" w:hAnsi="Times New Roman" w:cs="Times New Roman"/>
          <w:b/>
          <w:sz w:val="28"/>
          <w:szCs w:val="28"/>
        </w:rPr>
        <w:t>устройству искусственного рельефа на детской площадке</w:t>
      </w:r>
    </w:p>
    <w:p w:rsidR="004411B1" w:rsidRDefault="004411B1" w:rsidP="004411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1B1" w:rsidRDefault="004411B1" w:rsidP="00441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43.1. Для создания искусственного рельефа на детской площадке </w:t>
      </w:r>
      <w:r w:rsidR="00236B4E">
        <w:rPr>
          <w:rFonts w:ascii="Times New Roman" w:hAnsi="Times New Roman" w:cs="Times New Roman"/>
          <w:sz w:val="28"/>
          <w:szCs w:val="28"/>
        </w:rPr>
        <w:t>целесообразно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бесшовные покрытия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резиной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крошки (геопластик</w:t>
      </w:r>
      <w:r w:rsidR="00236B4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236B4E">
        <w:rPr>
          <w:rFonts w:ascii="Times New Roman" w:hAnsi="Times New Roman" w:cs="Times New Roman"/>
          <w:sz w:val="28"/>
          <w:szCs w:val="28"/>
        </w:rPr>
        <w:t>обеспечивающего безопасность детей при падениях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11B1" w:rsidRDefault="004411B1" w:rsidP="00441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43.2. Перед установкой элементов из геопластика необходимо проконсультироваться с производител</w:t>
      </w:r>
      <w:r w:rsidR="00236B4E">
        <w:rPr>
          <w:rFonts w:ascii="Times New Roman" w:hAnsi="Times New Roman" w:cs="Times New Roman"/>
          <w:sz w:val="28"/>
          <w:szCs w:val="28"/>
        </w:rPr>
        <w:t xml:space="preserve">ем относительно </w:t>
      </w:r>
      <w:r>
        <w:rPr>
          <w:rFonts w:ascii="Times New Roman" w:hAnsi="Times New Roman" w:cs="Times New Roman"/>
          <w:sz w:val="28"/>
          <w:szCs w:val="28"/>
        </w:rPr>
        <w:t>соответстви</w:t>
      </w:r>
      <w:r w:rsidR="00236B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выбранн</w:t>
      </w:r>
      <w:r w:rsidR="00236B4E">
        <w:rPr>
          <w:rFonts w:ascii="Times New Roman" w:hAnsi="Times New Roman" w:cs="Times New Roman"/>
          <w:sz w:val="28"/>
          <w:szCs w:val="28"/>
        </w:rPr>
        <w:t>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покрытия всем требованиям безопасности и качества</w:t>
      </w:r>
      <w:r w:rsidR="00236B4E">
        <w:rPr>
          <w:rFonts w:ascii="Times New Roman" w:hAnsi="Times New Roman" w:cs="Times New Roman"/>
          <w:sz w:val="28"/>
          <w:szCs w:val="28"/>
        </w:rPr>
        <w:t xml:space="preserve">, принимая внимание особенности </w:t>
      </w:r>
      <w:r>
        <w:rPr>
          <w:rFonts w:ascii="Times New Roman" w:hAnsi="Times New Roman" w:cs="Times New Roman"/>
          <w:sz w:val="28"/>
          <w:szCs w:val="28"/>
        </w:rPr>
        <w:t>климатической зоны.</w:t>
      </w:r>
    </w:p>
    <w:p w:rsidR="004411B1" w:rsidRPr="004411B1" w:rsidRDefault="004411B1" w:rsidP="00441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7DE" w:rsidRDefault="001C07DE" w:rsidP="004411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7DE">
        <w:rPr>
          <w:rFonts w:ascii="Times New Roman" w:hAnsi="Times New Roman" w:cs="Times New Roman"/>
          <w:b/>
          <w:sz w:val="28"/>
          <w:szCs w:val="28"/>
        </w:rPr>
        <w:t xml:space="preserve">44. Рекомендации по </w:t>
      </w:r>
      <w:r>
        <w:rPr>
          <w:rFonts w:ascii="Times New Roman" w:hAnsi="Times New Roman" w:cs="Times New Roman"/>
          <w:b/>
          <w:sz w:val="28"/>
          <w:szCs w:val="28"/>
        </w:rPr>
        <w:t>размещению инклюзивного оборудования на детских площадках</w:t>
      </w:r>
    </w:p>
    <w:p w:rsidR="001C07DE" w:rsidRDefault="001C07DE" w:rsidP="004411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07DE" w:rsidRDefault="001C07DE" w:rsidP="001C0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44.1. При установке инклюзивного оборудования на детских площадках рекомендуется: </w:t>
      </w:r>
    </w:p>
    <w:p w:rsidR="009D62BE" w:rsidRDefault="009D62BE" w:rsidP="001C0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C07DE" w:rsidRPr="001C07DE">
        <w:rPr>
          <w:rFonts w:ascii="Times New Roman" w:hAnsi="Times New Roman" w:cs="Times New Roman"/>
          <w:sz w:val="28"/>
          <w:szCs w:val="28"/>
        </w:rPr>
        <w:t>азмещать инклюзивное оборудование на видном месте</w:t>
      </w:r>
      <w:r>
        <w:rPr>
          <w:rFonts w:ascii="Times New Roman" w:hAnsi="Times New Roman" w:cs="Times New Roman"/>
          <w:sz w:val="28"/>
          <w:szCs w:val="28"/>
        </w:rPr>
        <w:t xml:space="preserve"> на детской площадке;</w:t>
      </w:r>
      <w:r w:rsidR="001C07DE" w:rsidRPr="001C0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2BE" w:rsidRDefault="001C07DE" w:rsidP="001C0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DE">
        <w:rPr>
          <w:rFonts w:ascii="Times New Roman" w:hAnsi="Times New Roman" w:cs="Times New Roman"/>
          <w:sz w:val="28"/>
          <w:szCs w:val="28"/>
        </w:rPr>
        <w:t>предусматривать площадки отдыха для сопровождающих, чтобы они могли контролироват</w:t>
      </w:r>
      <w:r w:rsidR="009D62BE">
        <w:rPr>
          <w:rFonts w:ascii="Times New Roman" w:hAnsi="Times New Roman" w:cs="Times New Roman"/>
          <w:sz w:val="28"/>
          <w:szCs w:val="28"/>
        </w:rPr>
        <w:t>ь детей с некоторого расстояния;</w:t>
      </w:r>
    </w:p>
    <w:p w:rsidR="009D62BE" w:rsidRDefault="009D62BE" w:rsidP="001C0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C07DE" w:rsidRPr="001C07DE">
        <w:rPr>
          <w:rFonts w:ascii="Times New Roman" w:hAnsi="Times New Roman" w:cs="Times New Roman"/>
          <w:sz w:val="28"/>
          <w:szCs w:val="28"/>
        </w:rPr>
        <w:t xml:space="preserve">станавливать рядом с другими игровыми элементами, чтобы дети могли легко </w:t>
      </w:r>
      <w:r>
        <w:rPr>
          <w:rFonts w:ascii="Times New Roman" w:hAnsi="Times New Roman" w:cs="Times New Roman"/>
          <w:sz w:val="28"/>
          <w:szCs w:val="28"/>
        </w:rPr>
        <w:t>перемещаться</w:t>
      </w:r>
      <w:r w:rsidR="001C07DE" w:rsidRPr="001C07DE">
        <w:rPr>
          <w:rFonts w:ascii="Times New Roman" w:hAnsi="Times New Roman" w:cs="Times New Roman"/>
          <w:sz w:val="28"/>
          <w:szCs w:val="28"/>
        </w:rPr>
        <w:t xml:space="preserve"> между н</w:t>
      </w:r>
      <w:r>
        <w:rPr>
          <w:rFonts w:ascii="Times New Roman" w:hAnsi="Times New Roman" w:cs="Times New Roman"/>
          <w:sz w:val="28"/>
          <w:szCs w:val="28"/>
        </w:rPr>
        <w:t>ими и участвовать в общих играх;</w:t>
      </w:r>
    </w:p>
    <w:p w:rsidR="001C07DE" w:rsidRDefault="009D62BE" w:rsidP="001C0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C07DE" w:rsidRPr="001C07DE">
        <w:rPr>
          <w:rFonts w:ascii="Times New Roman" w:hAnsi="Times New Roman" w:cs="Times New Roman"/>
          <w:sz w:val="28"/>
          <w:szCs w:val="28"/>
        </w:rPr>
        <w:t xml:space="preserve">округ инклюзивного оборудования </w:t>
      </w:r>
      <w:r w:rsidR="00D13EEC">
        <w:rPr>
          <w:rFonts w:ascii="Times New Roman" w:hAnsi="Times New Roman" w:cs="Times New Roman"/>
          <w:sz w:val="28"/>
          <w:szCs w:val="28"/>
        </w:rPr>
        <w:t>обеспечить</w:t>
      </w:r>
      <w:r w:rsidR="001C07DE" w:rsidRPr="001C07DE">
        <w:rPr>
          <w:rFonts w:ascii="Times New Roman" w:hAnsi="Times New Roman" w:cs="Times New Roman"/>
          <w:sz w:val="28"/>
          <w:szCs w:val="28"/>
        </w:rPr>
        <w:t xml:space="preserve"> достаточное пространство для комфортного перемещения детей в инвалидных колясках и для проведения индивидуальных занятий</w:t>
      </w:r>
      <w:r w:rsidR="00D13EEC">
        <w:rPr>
          <w:rFonts w:ascii="Times New Roman" w:hAnsi="Times New Roman" w:cs="Times New Roman"/>
          <w:sz w:val="28"/>
          <w:szCs w:val="28"/>
        </w:rPr>
        <w:t>;</w:t>
      </w:r>
    </w:p>
    <w:p w:rsidR="00D13EEC" w:rsidRDefault="00D13EEC" w:rsidP="001C0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13EEC">
        <w:rPr>
          <w:rFonts w:ascii="Times New Roman" w:hAnsi="Times New Roman" w:cs="Times New Roman"/>
          <w:sz w:val="28"/>
          <w:szCs w:val="28"/>
        </w:rPr>
        <w:t>беспечить доступность и беспрепятственный подход к инклюзивному оборудованию, установив пандусы и поручни для удобства детей</w:t>
      </w:r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возможностями;</w:t>
      </w:r>
    </w:p>
    <w:p w:rsidR="00D13EEC" w:rsidRDefault="00D13EEC" w:rsidP="001C0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EEC">
        <w:rPr>
          <w:rFonts w:ascii="Times New Roman" w:hAnsi="Times New Roman" w:cs="Times New Roman"/>
          <w:sz w:val="28"/>
          <w:szCs w:val="28"/>
        </w:rPr>
        <w:t>размещать на площадках</w:t>
      </w:r>
      <w:r w:rsidR="0040361B">
        <w:rPr>
          <w:rFonts w:ascii="Times New Roman" w:hAnsi="Times New Roman" w:cs="Times New Roman"/>
          <w:sz w:val="28"/>
          <w:szCs w:val="28"/>
        </w:rPr>
        <w:t xml:space="preserve">, оборудованных </w:t>
      </w:r>
      <w:r>
        <w:rPr>
          <w:rFonts w:ascii="Times New Roman" w:hAnsi="Times New Roman" w:cs="Times New Roman"/>
          <w:sz w:val="28"/>
          <w:szCs w:val="28"/>
        </w:rPr>
        <w:t>инклюзивным оборудованием информационны</w:t>
      </w:r>
      <w:r w:rsidR="0040361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стенд</w:t>
      </w:r>
      <w:r w:rsidR="0040361B">
        <w:rPr>
          <w:rFonts w:ascii="Times New Roman" w:hAnsi="Times New Roman" w:cs="Times New Roman"/>
          <w:sz w:val="28"/>
          <w:szCs w:val="28"/>
        </w:rPr>
        <w:t xml:space="preserve">ы, содержащие рекомендации </w:t>
      </w:r>
      <w:r w:rsidRPr="00D13EEC">
        <w:rPr>
          <w:rFonts w:ascii="Times New Roman" w:hAnsi="Times New Roman" w:cs="Times New Roman"/>
          <w:sz w:val="28"/>
          <w:szCs w:val="28"/>
        </w:rPr>
        <w:t xml:space="preserve">для детей и взрослых </w:t>
      </w:r>
      <w:r w:rsidR="0040361B">
        <w:rPr>
          <w:rFonts w:ascii="Times New Roman" w:hAnsi="Times New Roman" w:cs="Times New Roman"/>
          <w:sz w:val="28"/>
          <w:szCs w:val="28"/>
        </w:rPr>
        <w:t>п</w:t>
      </w:r>
      <w:r w:rsidRPr="00D13EEC">
        <w:rPr>
          <w:rFonts w:ascii="Times New Roman" w:hAnsi="Times New Roman" w:cs="Times New Roman"/>
          <w:sz w:val="28"/>
          <w:szCs w:val="28"/>
        </w:rPr>
        <w:t>о правильно</w:t>
      </w:r>
      <w:r w:rsidR="0040361B">
        <w:rPr>
          <w:rFonts w:ascii="Times New Roman" w:hAnsi="Times New Roman" w:cs="Times New Roman"/>
          <w:sz w:val="28"/>
          <w:szCs w:val="28"/>
        </w:rPr>
        <w:t>му</w:t>
      </w:r>
      <w:r w:rsidRPr="00D13EEC">
        <w:rPr>
          <w:rFonts w:ascii="Times New Roman" w:hAnsi="Times New Roman" w:cs="Times New Roman"/>
          <w:sz w:val="28"/>
          <w:szCs w:val="28"/>
        </w:rPr>
        <w:t xml:space="preserve"> использов</w:t>
      </w:r>
      <w:r w:rsidR="0040361B">
        <w:rPr>
          <w:rFonts w:ascii="Times New Roman" w:hAnsi="Times New Roman" w:cs="Times New Roman"/>
          <w:sz w:val="28"/>
          <w:szCs w:val="28"/>
        </w:rPr>
        <w:t>анию</w:t>
      </w:r>
      <w:r w:rsidRPr="00D13EEC">
        <w:rPr>
          <w:rFonts w:ascii="Times New Roman" w:hAnsi="Times New Roman" w:cs="Times New Roman"/>
          <w:sz w:val="28"/>
          <w:szCs w:val="28"/>
        </w:rPr>
        <w:t xml:space="preserve"> инклюзивно</w:t>
      </w:r>
      <w:r w:rsidR="0040361B">
        <w:rPr>
          <w:rFonts w:ascii="Times New Roman" w:hAnsi="Times New Roman" w:cs="Times New Roman"/>
          <w:sz w:val="28"/>
          <w:szCs w:val="28"/>
        </w:rPr>
        <w:t>го</w:t>
      </w:r>
      <w:r w:rsidRPr="00D13EEC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40361B">
        <w:rPr>
          <w:rFonts w:ascii="Times New Roman" w:hAnsi="Times New Roman" w:cs="Times New Roman"/>
          <w:sz w:val="28"/>
          <w:szCs w:val="28"/>
        </w:rPr>
        <w:t>я</w:t>
      </w:r>
      <w:r w:rsidRPr="00D13EEC">
        <w:rPr>
          <w:rFonts w:ascii="Times New Roman" w:hAnsi="Times New Roman" w:cs="Times New Roman"/>
          <w:sz w:val="28"/>
          <w:szCs w:val="28"/>
        </w:rPr>
        <w:t xml:space="preserve"> и </w:t>
      </w:r>
      <w:r w:rsidR="0040361B">
        <w:rPr>
          <w:rFonts w:ascii="Times New Roman" w:hAnsi="Times New Roman" w:cs="Times New Roman"/>
          <w:sz w:val="28"/>
          <w:szCs w:val="28"/>
        </w:rPr>
        <w:t xml:space="preserve">правилам поведения при </w:t>
      </w:r>
      <w:r w:rsidR="00CB6AAF">
        <w:rPr>
          <w:rFonts w:ascii="Times New Roman" w:hAnsi="Times New Roman" w:cs="Times New Roman"/>
          <w:sz w:val="28"/>
          <w:szCs w:val="28"/>
        </w:rPr>
        <w:t xml:space="preserve">взаимодействии с детьми, имеющими </w:t>
      </w:r>
      <w:r w:rsidRPr="00D13EEC">
        <w:rPr>
          <w:rFonts w:ascii="Times New Roman" w:hAnsi="Times New Roman" w:cs="Times New Roman"/>
          <w:sz w:val="28"/>
          <w:szCs w:val="28"/>
        </w:rPr>
        <w:t>ограниченны</w:t>
      </w:r>
      <w:r w:rsidR="00CB6AAF">
        <w:rPr>
          <w:rFonts w:ascii="Times New Roman" w:hAnsi="Times New Roman" w:cs="Times New Roman"/>
          <w:sz w:val="28"/>
          <w:szCs w:val="28"/>
        </w:rPr>
        <w:t>е</w:t>
      </w:r>
      <w:r w:rsidRPr="00D13EEC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CB6AAF">
        <w:rPr>
          <w:rFonts w:ascii="Times New Roman" w:hAnsi="Times New Roman" w:cs="Times New Roman"/>
          <w:sz w:val="28"/>
          <w:szCs w:val="28"/>
        </w:rPr>
        <w:t xml:space="preserve">и здоровья в процессе </w:t>
      </w:r>
      <w:r w:rsidRPr="00D13EEC">
        <w:rPr>
          <w:rFonts w:ascii="Times New Roman" w:hAnsi="Times New Roman" w:cs="Times New Roman"/>
          <w:sz w:val="28"/>
          <w:szCs w:val="28"/>
        </w:rPr>
        <w:t>игр</w:t>
      </w:r>
      <w:r w:rsidR="00CB6AAF">
        <w:rPr>
          <w:rFonts w:ascii="Times New Roman" w:hAnsi="Times New Roman" w:cs="Times New Roman"/>
          <w:sz w:val="28"/>
          <w:szCs w:val="28"/>
        </w:rPr>
        <w:t>ы</w:t>
      </w:r>
      <w:r w:rsidRPr="00D13EEC">
        <w:rPr>
          <w:rFonts w:ascii="Times New Roman" w:hAnsi="Times New Roman" w:cs="Times New Roman"/>
          <w:sz w:val="28"/>
          <w:szCs w:val="28"/>
        </w:rPr>
        <w:t>.</w:t>
      </w:r>
    </w:p>
    <w:p w:rsidR="003B6F66" w:rsidRDefault="003B6F66" w:rsidP="001C0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F66" w:rsidRDefault="003B6F66" w:rsidP="003B6F6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F66">
        <w:rPr>
          <w:rFonts w:ascii="Times New Roman" w:hAnsi="Times New Roman" w:cs="Times New Roman"/>
          <w:b/>
          <w:sz w:val="28"/>
          <w:szCs w:val="28"/>
        </w:rPr>
        <w:t>45. Рекомендации по использованию придомовых территорий в зимнее время</w:t>
      </w:r>
    </w:p>
    <w:p w:rsidR="003B6F66" w:rsidRDefault="003B6F66" w:rsidP="003B6F6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F66" w:rsidRDefault="003B6F66" w:rsidP="003B6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F66">
        <w:rPr>
          <w:rFonts w:ascii="Times New Roman" w:hAnsi="Times New Roman" w:cs="Times New Roman"/>
          <w:sz w:val="28"/>
          <w:szCs w:val="28"/>
        </w:rPr>
        <w:t>45.1.</w:t>
      </w:r>
      <w:r w:rsidR="004D4262">
        <w:rPr>
          <w:rFonts w:ascii="Times New Roman" w:hAnsi="Times New Roman" w:cs="Times New Roman"/>
          <w:sz w:val="28"/>
          <w:szCs w:val="28"/>
        </w:rPr>
        <w:t xml:space="preserve"> Рекомендуемые варианты использования двора в зимнее время:</w:t>
      </w:r>
    </w:p>
    <w:p w:rsidR="006F5524" w:rsidRDefault="006F5524" w:rsidP="003B6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заливка катка на месте спортивной площадки;</w:t>
      </w:r>
    </w:p>
    <w:p w:rsidR="006F5524" w:rsidRDefault="006F5524" w:rsidP="003B6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снежной горки или деревянной горки с заливным скатом;</w:t>
      </w:r>
    </w:p>
    <w:p w:rsidR="006F5524" w:rsidRDefault="006F5524" w:rsidP="003B6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специальн</w:t>
      </w:r>
      <w:r w:rsidR="00580199">
        <w:rPr>
          <w:rFonts w:ascii="Times New Roman" w:hAnsi="Times New Roman" w:cs="Times New Roman"/>
          <w:sz w:val="28"/>
          <w:szCs w:val="28"/>
        </w:rPr>
        <w:t>ых зон для зимних развлечений (</w:t>
      </w:r>
      <w:r>
        <w:rPr>
          <w:rFonts w:ascii="Times New Roman" w:hAnsi="Times New Roman" w:cs="Times New Roman"/>
          <w:sz w:val="28"/>
          <w:szCs w:val="28"/>
        </w:rPr>
        <w:t>для катания на санках, лыжной трассы или зоны для игры в снежки);</w:t>
      </w:r>
    </w:p>
    <w:p w:rsidR="006F5524" w:rsidRPr="003B6F66" w:rsidRDefault="006F5524" w:rsidP="003B6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зимних мероприятий, конкурсов на лучшую снежную фигуру, новогодних представлений или выставки скульптур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льда.</w:t>
      </w:r>
    </w:p>
    <w:sectPr w:rsidR="006F5524" w:rsidRPr="003B6F66" w:rsidSect="00D5122C">
      <w:headerReference w:type="default" r:id="rId9"/>
      <w:pgSz w:w="11906" w:h="16838"/>
      <w:pgMar w:top="1134" w:right="850" w:bottom="1134" w:left="15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276" w:rsidRDefault="00AF0276" w:rsidP="00D5122C">
      <w:pPr>
        <w:spacing w:after="0" w:line="240" w:lineRule="auto"/>
      </w:pPr>
      <w:r>
        <w:separator/>
      </w:r>
    </w:p>
  </w:endnote>
  <w:endnote w:type="continuationSeparator" w:id="0">
    <w:p w:rsidR="00AF0276" w:rsidRDefault="00AF0276" w:rsidP="00D51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276" w:rsidRDefault="00AF0276" w:rsidP="00D5122C">
      <w:pPr>
        <w:spacing w:after="0" w:line="240" w:lineRule="auto"/>
      </w:pPr>
      <w:r>
        <w:separator/>
      </w:r>
    </w:p>
  </w:footnote>
  <w:footnote w:type="continuationSeparator" w:id="0">
    <w:p w:rsidR="00AF0276" w:rsidRDefault="00AF0276" w:rsidP="00D51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447271"/>
      <w:docPartObj>
        <w:docPartGallery w:val="Page Numbers (Top of Page)"/>
        <w:docPartUnique/>
      </w:docPartObj>
    </w:sdtPr>
    <w:sdtEndPr/>
    <w:sdtContent>
      <w:p w:rsidR="005E4828" w:rsidRDefault="005E48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361">
          <w:rPr>
            <w:noProof/>
          </w:rPr>
          <w:t>23</w:t>
        </w:r>
        <w:r>
          <w:fldChar w:fldCharType="end"/>
        </w:r>
      </w:p>
    </w:sdtContent>
  </w:sdt>
  <w:p w:rsidR="005E4828" w:rsidRDefault="005E482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28A9"/>
    <w:multiLevelType w:val="hybridMultilevel"/>
    <w:tmpl w:val="CDA0F1F0"/>
    <w:lvl w:ilvl="0" w:tplc="5C0A4EF6">
      <w:numFmt w:val="bullet"/>
      <w:lvlText w:val="•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B1111BC"/>
    <w:multiLevelType w:val="hybridMultilevel"/>
    <w:tmpl w:val="FFEED3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DF7754"/>
    <w:multiLevelType w:val="multilevel"/>
    <w:tmpl w:val="9A2C0BD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35C874AE"/>
    <w:multiLevelType w:val="multilevel"/>
    <w:tmpl w:val="1A14C9A2"/>
    <w:lvl w:ilvl="0">
      <w:start w:val="3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5D31F93"/>
    <w:multiLevelType w:val="multilevel"/>
    <w:tmpl w:val="20CCAC2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>
    <w:nsid w:val="476815C0"/>
    <w:multiLevelType w:val="multilevel"/>
    <w:tmpl w:val="2836F71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EBC534A"/>
    <w:multiLevelType w:val="multilevel"/>
    <w:tmpl w:val="031A3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7">
    <w:nsid w:val="6F2B0C7B"/>
    <w:multiLevelType w:val="hybridMultilevel"/>
    <w:tmpl w:val="261A41AC"/>
    <w:lvl w:ilvl="0" w:tplc="5C0A4EF6">
      <w:numFmt w:val="bullet"/>
      <w:lvlText w:val="•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703E85"/>
    <w:multiLevelType w:val="multilevel"/>
    <w:tmpl w:val="568CBC32"/>
    <w:lvl w:ilvl="0">
      <w:start w:val="3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70ED1208"/>
    <w:multiLevelType w:val="multilevel"/>
    <w:tmpl w:val="E4448332"/>
    <w:lvl w:ilvl="0">
      <w:start w:val="3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F2"/>
    <w:rsid w:val="00000398"/>
    <w:rsid w:val="00000636"/>
    <w:rsid w:val="00000E96"/>
    <w:rsid w:val="0000534D"/>
    <w:rsid w:val="0000719E"/>
    <w:rsid w:val="000076ED"/>
    <w:rsid w:val="0001346E"/>
    <w:rsid w:val="00014492"/>
    <w:rsid w:val="00016345"/>
    <w:rsid w:val="00016FDE"/>
    <w:rsid w:val="00017CF2"/>
    <w:rsid w:val="00022E39"/>
    <w:rsid w:val="00024F7E"/>
    <w:rsid w:val="00033411"/>
    <w:rsid w:val="00035D24"/>
    <w:rsid w:val="000408C7"/>
    <w:rsid w:val="0004359B"/>
    <w:rsid w:val="00053B39"/>
    <w:rsid w:val="00057012"/>
    <w:rsid w:val="0006172B"/>
    <w:rsid w:val="00061B23"/>
    <w:rsid w:val="00065254"/>
    <w:rsid w:val="00067A4E"/>
    <w:rsid w:val="00077FD9"/>
    <w:rsid w:val="00080E28"/>
    <w:rsid w:val="0008532C"/>
    <w:rsid w:val="00087BB7"/>
    <w:rsid w:val="00091AD4"/>
    <w:rsid w:val="00092CC4"/>
    <w:rsid w:val="00092EF8"/>
    <w:rsid w:val="000933FD"/>
    <w:rsid w:val="000936B5"/>
    <w:rsid w:val="000967BE"/>
    <w:rsid w:val="000A4AD8"/>
    <w:rsid w:val="000A7CEA"/>
    <w:rsid w:val="000B07D2"/>
    <w:rsid w:val="000B36F3"/>
    <w:rsid w:val="000B39A0"/>
    <w:rsid w:val="000B54F1"/>
    <w:rsid w:val="000B5970"/>
    <w:rsid w:val="000B6311"/>
    <w:rsid w:val="000C053A"/>
    <w:rsid w:val="000C23DA"/>
    <w:rsid w:val="000C5E42"/>
    <w:rsid w:val="000C6690"/>
    <w:rsid w:val="000D0323"/>
    <w:rsid w:val="000D2753"/>
    <w:rsid w:val="000D32DE"/>
    <w:rsid w:val="000D519B"/>
    <w:rsid w:val="000E2FEB"/>
    <w:rsid w:val="000E41B9"/>
    <w:rsid w:val="000F2AAF"/>
    <w:rsid w:val="000F2FE8"/>
    <w:rsid w:val="000F4735"/>
    <w:rsid w:val="001020DD"/>
    <w:rsid w:val="0010312A"/>
    <w:rsid w:val="0010460E"/>
    <w:rsid w:val="001061DE"/>
    <w:rsid w:val="00112735"/>
    <w:rsid w:val="00117EF4"/>
    <w:rsid w:val="00130DDD"/>
    <w:rsid w:val="00132848"/>
    <w:rsid w:val="0014009C"/>
    <w:rsid w:val="001413E8"/>
    <w:rsid w:val="00141A2D"/>
    <w:rsid w:val="00142034"/>
    <w:rsid w:val="00143CE9"/>
    <w:rsid w:val="00152C78"/>
    <w:rsid w:val="00160869"/>
    <w:rsid w:val="001659FF"/>
    <w:rsid w:val="001711FF"/>
    <w:rsid w:val="001714DC"/>
    <w:rsid w:val="00173C6C"/>
    <w:rsid w:val="00177C67"/>
    <w:rsid w:val="00190C0D"/>
    <w:rsid w:val="00194EFE"/>
    <w:rsid w:val="001A1305"/>
    <w:rsid w:val="001A4C3E"/>
    <w:rsid w:val="001B6166"/>
    <w:rsid w:val="001B6B0D"/>
    <w:rsid w:val="001B72E1"/>
    <w:rsid w:val="001C07DE"/>
    <w:rsid w:val="001C1132"/>
    <w:rsid w:val="001C1BAB"/>
    <w:rsid w:val="001C7C4D"/>
    <w:rsid w:val="001D7990"/>
    <w:rsid w:val="001E09CA"/>
    <w:rsid w:val="001E3949"/>
    <w:rsid w:val="001E7D86"/>
    <w:rsid w:val="001F40EF"/>
    <w:rsid w:val="00200D11"/>
    <w:rsid w:val="002017E9"/>
    <w:rsid w:val="002018E7"/>
    <w:rsid w:val="00204F8D"/>
    <w:rsid w:val="00210849"/>
    <w:rsid w:val="00214546"/>
    <w:rsid w:val="00217C53"/>
    <w:rsid w:val="00226E87"/>
    <w:rsid w:val="00231254"/>
    <w:rsid w:val="00236B4E"/>
    <w:rsid w:val="00237C70"/>
    <w:rsid w:val="00247535"/>
    <w:rsid w:val="002563A2"/>
    <w:rsid w:val="00263449"/>
    <w:rsid w:val="00265613"/>
    <w:rsid w:val="00273B50"/>
    <w:rsid w:val="00275C17"/>
    <w:rsid w:val="00277875"/>
    <w:rsid w:val="00290ECA"/>
    <w:rsid w:val="00295642"/>
    <w:rsid w:val="00296B72"/>
    <w:rsid w:val="002972AE"/>
    <w:rsid w:val="002A5D62"/>
    <w:rsid w:val="002B2DAD"/>
    <w:rsid w:val="002C3638"/>
    <w:rsid w:val="002C3C01"/>
    <w:rsid w:val="002C4C8D"/>
    <w:rsid w:val="002C5793"/>
    <w:rsid w:val="002D7863"/>
    <w:rsid w:val="002E0814"/>
    <w:rsid w:val="002E47F3"/>
    <w:rsid w:val="002E4A16"/>
    <w:rsid w:val="002E6A22"/>
    <w:rsid w:val="002F0164"/>
    <w:rsid w:val="002F0904"/>
    <w:rsid w:val="002F0D24"/>
    <w:rsid w:val="002F76E7"/>
    <w:rsid w:val="002F77AF"/>
    <w:rsid w:val="00301367"/>
    <w:rsid w:val="00303739"/>
    <w:rsid w:val="00307DB4"/>
    <w:rsid w:val="0031243A"/>
    <w:rsid w:val="003145B6"/>
    <w:rsid w:val="00314B66"/>
    <w:rsid w:val="00315BBA"/>
    <w:rsid w:val="0031780C"/>
    <w:rsid w:val="003233A1"/>
    <w:rsid w:val="00326486"/>
    <w:rsid w:val="003269F7"/>
    <w:rsid w:val="00332CA3"/>
    <w:rsid w:val="00333026"/>
    <w:rsid w:val="0033598A"/>
    <w:rsid w:val="00341CB7"/>
    <w:rsid w:val="00346EFA"/>
    <w:rsid w:val="003512AD"/>
    <w:rsid w:val="003554D4"/>
    <w:rsid w:val="003569ED"/>
    <w:rsid w:val="00357625"/>
    <w:rsid w:val="0036015C"/>
    <w:rsid w:val="00362681"/>
    <w:rsid w:val="003730EB"/>
    <w:rsid w:val="00380B3C"/>
    <w:rsid w:val="003858FA"/>
    <w:rsid w:val="003927DC"/>
    <w:rsid w:val="00393B10"/>
    <w:rsid w:val="003A29E7"/>
    <w:rsid w:val="003A59A5"/>
    <w:rsid w:val="003B2A00"/>
    <w:rsid w:val="003B5BD2"/>
    <w:rsid w:val="003B6F66"/>
    <w:rsid w:val="003C4E41"/>
    <w:rsid w:val="003D3FEB"/>
    <w:rsid w:val="003D51B3"/>
    <w:rsid w:val="003D790B"/>
    <w:rsid w:val="003E2A94"/>
    <w:rsid w:val="003E4380"/>
    <w:rsid w:val="003E7216"/>
    <w:rsid w:val="003F13CC"/>
    <w:rsid w:val="003F4E4E"/>
    <w:rsid w:val="004000C9"/>
    <w:rsid w:val="0040361B"/>
    <w:rsid w:val="00416889"/>
    <w:rsid w:val="004177BA"/>
    <w:rsid w:val="00427132"/>
    <w:rsid w:val="00432157"/>
    <w:rsid w:val="00432880"/>
    <w:rsid w:val="0043404B"/>
    <w:rsid w:val="004411B1"/>
    <w:rsid w:val="004540E1"/>
    <w:rsid w:val="00454A4B"/>
    <w:rsid w:val="0045662F"/>
    <w:rsid w:val="00460151"/>
    <w:rsid w:val="0046025A"/>
    <w:rsid w:val="00464C43"/>
    <w:rsid w:val="00471F27"/>
    <w:rsid w:val="00472FF5"/>
    <w:rsid w:val="0047606C"/>
    <w:rsid w:val="0047699F"/>
    <w:rsid w:val="00483751"/>
    <w:rsid w:val="004867D4"/>
    <w:rsid w:val="00495566"/>
    <w:rsid w:val="00496F74"/>
    <w:rsid w:val="004C08CC"/>
    <w:rsid w:val="004C68B0"/>
    <w:rsid w:val="004D4262"/>
    <w:rsid w:val="004D5660"/>
    <w:rsid w:val="004F09DA"/>
    <w:rsid w:val="004F3EDA"/>
    <w:rsid w:val="004F49CF"/>
    <w:rsid w:val="00500646"/>
    <w:rsid w:val="00500D04"/>
    <w:rsid w:val="00502E97"/>
    <w:rsid w:val="00503EE2"/>
    <w:rsid w:val="00511223"/>
    <w:rsid w:val="005119AD"/>
    <w:rsid w:val="00511B21"/>
    <w:rsid w:val="005175DC"/>
    <w:rsid w:val="00517EC6"/>
    <w:rsid w:val="00522525"/>
    <w:rsid w:val="00531258"/>
    <w:rsid w:val="00532870"/>
    <w:rsid w:val="00542E54"/>
    <w:rsid w:val="0054418B"/>
    <w:rsid w:val="00544568"/>
    <w:rsid w:val="00547159"/>
    <w:rsid w:val="00552C37"/>
    <w:rsid w:val="0055378C"/>
    <w:rsid w:val="00561A46"/>
    <w:rsid w:val="00562CE5"/>
    <w:rsid w:val="005640C9"/>
    <w:rsid w:val="005646F1"/>
    <w:rsid w:val="00566887"/>
    <w:rsid w:val="0057045D"/>
    <w:rsid w:val="0057188C"/>
    <w:rsid w:val="005735D8"/>
    <w:rsid w:val="0057423B"/>
    <w:rsid w:val="00574A2B"/>
    <w:rsid w:val="00574E61"/>
    <w:rsid w:val="00580199"/>
    <w:rsid w:val="0058373B"/>
    <w:rsid w:val="0058374C"/>
    <w:rsid w:val="00583CE8"/>
    <w:rsid w:val="005845F3"/>
    <w:rsid w:val="00595531"/>
    <w:rsid w:val="00597D9A"/>
    <w:rsid w:val="005A73D1"/>
    <w:rsid w:val="005B084C"/>
    <w:rsid w:val="005B1047"/>
    <w:rsid w:val="005B3A10"/>
    <w:rsid w:val="005C3214"/>
    <w:rsid w:val="005D0A24"/>
    <w:rsid w:val="005E1AF0"/>
    <w:rsid w:val="005E4828"/>
    <w:rsid w:val="005F15D0"/>
    <w:rsid w:val="005F6AE1"/>
    <w:rsid w:val="00606243"/>
    <w:rsid w:val="00612CB9"/>
    <w:rsid w:val="00613EAD"/>
    <w:rsid w:val="00620729"/>
    <w:rsid w:val="0062291D"/>
    <w:rsid w:val="00622F22"/>
    <w:rsid w:val="00625702"/>
    <w:rsid w:val="006261A8"/>
    <w:rsid w:val="006279EF"/>
    <w:rsid w:val="0063054E"/>
    <w:rsid w:val="00632F42"/>
    <w:rsid w:val="00636B20"/>
    <w:rsid w:val="00640DBA"/>
    <w:rsid w:val="00641C2F"/>
    <w:rsid w:val="006434E8"/>
    <w:rsid w:val="0065165D"/>
    <w:rsid w:val="00652527"/>
    <w:rsid w:val="006525B1"/>
    <w:rsid w:val="006537ED"/>
    <w:rsid w:val="00654CF8"/>
    <w:rsid w:val="00655A30"/>
    <w:rsid w:val="006565C5"/>
    <w:rsid w:val="00656BDA"/>
    <w:rsid w:val="00662A54"/>
    <w:rsid w:val="00664316"/>
    <w:rsid w:val="00665BE9"/>
    <w:rsid w:val="0067031F"/>
    <w:rsid w:val="00671C59"/>
    <w:rsid w:val="00672DBF"/>
    <w:rsid w:val="00677EBF"/>
    <w:rsid w:val="0068143B"/>
    <w:rsid w:val="00682D88"/>
    <w:rsid w:val="00683C40"/>
    <w:rsid w:val="006900BB"/>
    <w:rsid w:val="00691A09"/>
    <w:rsid w:val="00691EF5"/>
    <w:rsid w:val="00692467"/>
    <w:rsid w:val="00695155"/>
    <w:rsid w:val="006A16CB"/>
    <w:rsid w:val="006A29F5"/>
    <w:rsid w:val="006A6648"/>
    <w:rsid w:val="006A758C"/>
    <w:rsid w:val="006B270B"/>
    <w:rsid w:val="006B3C2B"/>
    <w:rsid w:val="006B766C"/>
    <w:rsid w:val="006C2CFA"/>
    <w:rsid w:val="006C3373"/>
    <w:rsid w:val="006C410E"/>
    <w:rsid w:val="006D21C8"/>
    <w:rsid w:val="006D51D2"/>
    <w:rsid w:val="006E021D"/>
    <w:rsid w:val="006E5222"/>
    <w:rsid w:val="006E5888"/>
    <w:rsid w:val="006F1C3B"/>
    <w:rsid w:val="006F293F"/>
    <w:rsid w:val="006F5490"/>
    <w:rsid w:val="006F5524"/>
    <w:rsid w:val="006F5808"/>
    <w:rsid w:val="0070039A"/>
    <w:rsid w:val="00701ECF"/>
    <w:rsid w:val="00701FA2"/>
    <w:rsid w:val="00705CC9"/>
    <w:rsid w:val="00710D2D"/>
    <w:rsid w:val="00713E77"/>
    <w:rsid w:val="00715370"/>
    <w:rsid w:val="00715372"/>
    <w:rsid w:val="007211F8"/>
    <w:rsid w:val="00724011"/>
    <w:rsid w:val="00725AE8"/>
    <w:rsid w:val="00731A0F"/>
    <w:rsid w:val="00737E43"/>
    <w:rsid w:val="00742362"/>
    <w:rsid w:val="00746C8C"/>
    <w:rsid w:val="0074735F"/>
    <w:rsid w:val="007545FE"/>
    <w:rsid w:val="00761C4A"/>
    <w:rsid w:val="00762CBA"/>
    <w:rsid w:val="0076623A"/>
    <w:rsid w:val="00766F51"/>
    <w:rsid w:val="007705D1"/>
    <w:rsid w:val="00772E67"/>
    <w:rsid w:val="00775D20"/>
    <w:rsid w:val="00777763"/>
    <w:rsid w:val="00781BF7"/>
    <w:rsid w:val="00785775"/>
    <w:rsid w:val="00793D90"/>
    <w:rsid w:val="00795864"/>
    <w:rsid w:val="007B0CC9"/>
    <w:rsid w:val="007B2B4A"/>
    <w:rsid w:val="007B4E2C"/>
    <w:rsid w:val="007C46AD"/>
    <w:rsid w:val="007D7A0E"/>
    <w:rsid w:val="007D7EC1"/>
    <w:rsid w:val="007E32E5"/>
    <w:rsid w:val="007F0BC8"/>
    <w:rsid w:val="007F6E84"/>
    <w:rsid w:val="008036D2"/>
    <w:rsid w:val="00813806"/>
    <w:rsid w:val="008236CA"/>
    <w:rsid w:val="00826352"/>
    <w:rsid w:val="00826F5D"/>
    <w:rsid w:val="00827956"/>
    <w:rsid w:val="0083128B"/>
    <w:rsid w:val="00840330"/>
    <w:rsid w:val="00840FC3"/>
    <w:rsid w:val="008505E1"/>
    <w:rsid w:val="00850A36"/>
    <w:rsid w:val="00853414"/>
    <w:rsid w:val="008612A6"/>
    <w:rsid w:val="00867933"/>
    <w:rsid w:val="00871811"/>
    <w:rsid w:val="00872448"/>
    <w:rsid w:val="00872F4F"/>
    <w:rsid w:val="00874752"/>
    <w:rsid w:val="00874C04"/>
    <w:rsid w:val="00880812"/>
    <w:rsid w:val="00881D28"/>
    <w:rsid w:val="00882949"/>
    <w:rsid w:val="00887F7D"/>
    <w:rsid w:val="008936DD"/>
    <w:rsid w:val="00894505"/>
    <w:rsid w:val="00896BA0"/>
    <w:rsid w:val="008A4BCA"/>
    <w:rsid w:val="008B2CC5"/>
    <w:rsid w:val="008B52D8"/>
    <w:rsid w:val="008C02FC"/>
    <w:rsid w:val="008C0993"/>
    <w:rsid w:val="008C3232"/>
    <w:rsid w:val="008C4585"/>
    <w:rsid w:val="008C522A"/>
    <w:rsid w:val="008C71DC"/>
    <w:rsid w:val="008C7F5F"/>
    <w:rsid w:val="008D2597"/>
    <w:rsid w:val="008D6361"/>
    <w:rsid w:val="008D6B88"/>
    <w:rsid w:val="008E613F"/>
    <w:rsid w:val="008E6FB8"/>
    <w:rsid w:val="008E7CB1"/>
    <w:rsid w:val="008E7D2B"/>
    <w:rsid w:val="008F3C20"/>
    <w:rsid w:val="00900BDA"/>
    <w:rsid w:val="0091338F"/>
    <w:rsid w:val="00941216"/>
    <w:rsid w:val="00943770"/>
    <w:rsid w:val="00946617"/>
    <w:rsid w:val="009563F1"/>
    <w:rsid w:val="00957574"/>
    <w:rsid w:val="00957A57"/>
    <w:rsid w:val="00960209"/>
    <w:rsid w:val="00963F2F"/>
    <w:rsid w:val="00965335"/>
    <w:rsid w:val="00966584"/>
    <w:rsid w:val="00976DDA"/>
    <w:rsid w:val="00980289"/>
    <w:rsid w:val="00981122"/>
    <w:rsid w:val="00982D6C"/>
    <w:rsid w:val="00983874"/>
    <w:rsid w:val="00986F16"/>
    <w:rsid w:val="009902F1"/>
    <w:rsid w:val="0099171D"/>
    <w:rsid w:val="009A09C4"/>
    <w:rsid w:val="009A1345"/>
    <w:rsid w:val="009A33BD"/>
    <w:rsid w:val="009B7833"/>
    <w:rsid w:val="009D45A0"/>
    <w:rsid w:val="009D4790"/>
    <w:rsid w:val="009D4DD5"/>
    <w:rsid w:val="009D5443"/>
    <w:rsid w:val="009D572B"/>
    <w:rsid w:val="009D5F15"/>
    <w:rsid w:val="009D62BE"/>
    <w:rsid w:val="009E157E"/>
    <w:rsid w:val="009E37DE"/>
    <w:rsid w:val="009E7E06"/>
    <w:rsid w:val="009F2FC3"/>
    <w:rsid w:val="009F3B60"/>
    <w:rsid w:val="00A00438"/>
    <w:rsid w:val="00A00555"/>
    <w:rsid w:val="00A010DF"/>
    <w:rsid w:val="00A03876"/>
    <w:rsid w:val="00A06453"/>
    <w:rsid w:val="00A109AD"/>
    <w:rsid w:val="00A278B7"/>
    <w:rsid w:val="00A27A5F"/>
    <w:rsid w:val="00A330D3"/>
    <w:rsid w:val="00A34471"/>
    <w:rsid w:val="00A357CB"/>
    <w:rsid w:val="00A367C0"/>
    <w:rsid w:val="00A43466"/>
    <w:rsid w:val="00A4523F"/>
    <w:rsid w:val="00A458A3"/>
    <w:rsid w:val="00A518A8"/>
    <w:rsid w:val="00A53A24"/>
    <w:rsid w:val="00A71375"/>
    <w:rsid w:val="00A73F2E"/>
    <w:rsid w:val="00A806B6"/>
    <w:rsid w:val="00A86D76"/>
    <w:rsid w:val="00A8761B"/>
    <w:rsid w:val="00A93EEB"/>
    <w:rsid w:val="00A944A1"/>
    <w:rsid w:val="00AA56AE"/>
    <w:rsid w:val="00AA673F"/>
    <w:rsid w:val="00AB09FC"/>
    <w:rsid w:val="00AB1B01"/>
    <w:rsid w:val="00AB2808"/>
    <w:rsid w:val="00AB3277"/>
    <w:rsid w:val="00AC23A7"/>
    <w:rsid w:val="00AC4FBA"/>
    <w:rsid w:val="00AC5893"/>
    <w:rsid w:val="00AC7344"/>
    <w:rsid w:val="00AD642C"/>
    <w:rsid w:val="00AE00DE"/>
    <w:rsid w:val="00AE15C2"/>
    <w:rsid w:val="00AE49D9"/>
    <w:rsid w:val="00AE7137"/>
    <w:rsid w:val="00AF0070"/>
    <w:rsid w:val="00AF0276"/>
    <w:rsid w:val="00AF05D5"/>
    <w:rsid w:val="00AF3C43"/>
    <w:rsid w:val="00AF45F8"/>
    <w:rsid w:val="00B10C83"/>
    <w:rsid w:val="00B115CF"/>
    <w:rsid w:val="00B11E5D"/>
    <w:rsid w:val="00B12161"/>
    <w:rsid w:val="00B12ACA"/>
    <w:rsid w:val="00B159AB"/>
    <w:rsid w:val="00B305BB"/>
    <w:rsid w:val="00B318A4"/>
    <w:rsid w:val="00B31A20"/>
    <w:rsid w:val="00B321C1"/>
    <w:rsid w:val="00B32A6D"/>
    <w:rsid w:val="00B47274"/>
    <w:rsid w:val="00B53C75"/>
    <w:rsid w:val="00B546C4"/>
    <w:rsid w:val="00B57419"/>
    <w:rsid w:val="00B61179"/>
    <w:rsid w:val="00B64405"/>
    <w:rsid w:val="00B64BAD"/>
    <w:rsid w:val="00B64D7F"/>
    <w:rsid w:val="00B6707C"/>
    <w:rsid w:val="00B67826"/>
    <w:rsid w:val="00B7234C"/>
    <w:rsid w:val="00B81E96"/>
    <w:rsid w:val="00B90C83"/>
    <w:rsid w:val="00B93423"/>
    <w:rsid w:val="00B979E1"/>
    <w:rsid w:val="00BA5B6A"/>
    <w:rsid w:val="00BA6454"/>
    <w:rsid w:val="00BB4B21"/>
    <w:rsid w:val="00BB5229"/>
    <w:rsid w:val="00BC1127"/>
    <w:rsid w:val="00BC159A"/>
    <w:rsid w:val="00BC5572"/>
    <w:rsid w:val="00BD30BC"/>
    <w:rsid w:val="00BE0414"/>
    <w:rsid w:val="00BE49C7"/>
    <w:rsid w:val="00BE6A2B"/>
    <w:rsid w:val="00BF3416"/>
    <w:rsid w:val="00BF45F2"/>
    <w:rsid w:val="00C04852"/>
    <w:rsid w:val="00C04FD3"/>
    <w:rsid w:val="00C0532D"/>
    <w:rsid w:val="00C069BA"/>
    <w:rsid w:val="00C171A2"/>
    <w:rsid w:val="00C22F43"/>
    <w:rsid w:val="00C23D5F"/>
    <w:rsid w:val="00C245E0"/>
    <w:rsid w:val="00C3389D"/>
    <w:rsid w:val="00C33C5F"/>
    <w:rsid w:val="00C33D17"/>
    <w:rsid w:val="00C3688B"/>
    <w:rsid w:val="00C41615"/>
    <w:rsid w:val="00C416A0"/>
    <w:rsid w:val="00C41B3F"/>
    <w:rsid w:val="00C41D99"/>
    <w:rsid w:val="00C46A6D"/>
    <w:rsid w:val="00C47672"/>
    <w:rsid w:val="00C57150"/>
    <w:rsid w:val="00C60932"/>
    <w:rsid w:val="00C724A5"/>
    <w:rsid w:val="00C746F6"/>
    <w:rsid w:val="00CA1C5F"/>
    <w:rsid w:val="00CA1F9C"/>
    <w:rsid w:val="00CA23C6"/>
    <w:rsid w:val="00CB4393"/>
    <w:rsid w:val="00CB5C8F"/>
    <w:rsid w:val="00CB6AAF"/>
    <w:rsid w:val="00CC310B"/>
    <w:rsid w:val="00CC72B0"/>
    <w:rsid w:val="00CC7FFB"/>
    <w:rsid w:val="00CD3CD8"/>
    <w:rsid w:val="00CD41F0"/>
    <w:rsid w:val="00CD5AE8"/>
    <w:rsid w:val="00CE14AA"/>
    <w:rsid w:val="00CE5C55"/>
    <w:rsid w:val="00CE6249"/>
    <w:rsid w:val="00CE7C0B"/>
    <w:rsid w:val="00CF27DA"/>
    <w:rsid w:val="00CF5855"/>
    <w:rsid w:val="00D06D1B"/>
    <w:rsid w:val="00D07DF5"/>
    <w:rsid w:val="00D12EE2"/>
    <w:rsid w:val="00D13EEC"/>
    <w:rsid w:val="00D149A7"/>
    <w:rsid w:val="00D17820"/>
    <w:rsid w:val="00D30403"/>
    <w:rsid w:val="00D31A81"/>
    <w:rsid w:val="00D471FD"/>
    <w:rsid w:val="00D50749"/>
    <w:rsid w:val="00D5122C"/>
    <w:rsid w:val="00D654D2"/>
    <w:rsid w:val="00D70EBE"/>
    <w:rsid w:val="00D71C97"/>
    <w:rsid w:val="00D76B99"/>
    <w:rsid w:val="00D77179"/>
    <w:rsid w:val="00D83DCE"/>
    <w:rsid w:val="00D83F2D"/>
    <w:rsid w:val="00DA2D87"/>
    <w:rsid w:val="00DB0F30"/>
    <w:rsid w:val="00DB22E0"/>
    <w:rsid w:val="00DD004E"/>
    <w:rsid w:val="00DD5C67"/>
    <w:rsid w:val="00DE03F7"/>
    <w:rsid w:val="00DE13DC"/>
    <w:rsid w:val="00DF1511"/>
    <w:rsid w:val="00DF2032"/>
    <w:rsid w:val="00DF61BA"/>
    <w:rsid w:val="00E0062D"/>
    <w:rsid w:val="00E054F6"/>
    <w:rsid w:val="00E1370C"/>
    <w:rsid w:val="00E15B9D"/>
    <w:rsid w:val="00E204EC"/>
    <w:rsid w:val="00E21A04"/>
    <w:rsid w:val="00E233B2"/>
    <w:rsid w:val="00E254F6"/>
    <w:rsid w:val="00E34F87"/>
    <w:rsid w:val="00E361F9"/>
    <w:rsid w:val="00E37040"/>
    <w:rsid w:val="00E4709F"/>
    <w:rsid w:val="00E472A6"/>
    <w:rsid w:val="00E519D3"/>
    <w:rsid w:val="00E5236C"/>
    <w:rsid w:val="00E52FC1"/>
    <w:rsid w:val="00E54F4D"/>
    <w:rsid w:val="00E56C51"/>
    <w:rsid w:val="00E56F74"/>
    <w:rsid w:val="00E6326E"/>
    <w:rsid w:val="00E644AA"/>
    <w:rsid w:val="00E66A14"/>
    <w:rsid w:val="00E672CB"/>
    <w:rsid w:val="00E7051C"/>
    <w:rsid w:val="00E72A54"/>
    <w:rsid w:val="00E80C40"/>
    <w:rsid w:val="00E8280A"/>
    <w:rsid w:val="00E83A77"/>
    <w:rsid w:val="00E841B0"/>
    <w:rsid w:val="00E84D4C"/>
    <w:rsid w:val="00EA3A22"/>
    <w:rsid w:val="00EB2EA9"/>
    <w:rsid w:val="00EB3D01"/>
    <w:rsid w:val="00EB409C"/>
    <w:rsid w:val="00EC0262"/>
    <w:rsid w:val="00EC4E46"/>
    <w:rsid w:val="00ED238A"/>
    <w:rsid w:val="00ED4CAE"/>
    <w:rsid w:val="00ED78B3"/>
    <w:rsid w:val="00EE62F7"/>
    <w:rsid w:val="00EE7199"/>
    <w:rsid w:val="00EF13EA"/>
    <w:rsid w:val="00EF2FA2"/>
    <w:rsid w:val="00EF3E5C"/>
    <w:rsid w:val="00F00803"/>
    <w:rsid w:val="00F03BBC"/>
    <w:rsid w:val="00F179F4"/>
    <w:rsid w:val="00F20A3B"/>
    <w:rsid w:val="00F215E7"/>
    <w:rsid w:val="00F22512"/>
    <w:rsid w:val="00F25192"/>
    <w:rsid w:val="00F332A9"/>
    <w:rsid w:val="00F4183D"/>
    <w:rsid w:val="00F41D21"/>
    <w:rsid w:val="00F44E84"/>
    <w:rsid w:val="00F55415"/>
    <w:rsid w:val="00F563B1"/>
    <w:rsid w:val="00F60BB7"/>
    <w:rsid w:val="00F63148"/>
    <w:rsid w:val="00F66D50"/>
    <w:rsid w:val="00F70385"/>
    <w:rsid w:val="00F72508"/>
    <w:rsid w:val="00F73114"/>
    <w:rsid w:val="00F93854"/>
    <w:rsid w:val="00F959A1"/>
    <w:rsid w:val="00FA020B"/>
    <w:rsid w:val="00FA3149"/>
    <w:rsid w:val="00FA3281"/>
    <w:rsid w:val="00FA424F"/>
    <w:rsid w:val="00FB0A12"/>
    <w:rsid w:val="00FC7F4C"/>
    <w:rsid w:val="00FD6216"/>
    <w:rsid w:val="00FE015C"/>
    <w:rsid w:val="00FE0833"/>
    <w:rsid w:val="00FE63A9"/>
    <w:rsid w:val="00FF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2F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7188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5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122C"/>
  </w:style>
  <w:style w:type="paragraph" w:styleId="a7">
    <w:name w:val="footer"/>
    <w:basedOn w:val="a"/>
    <w:link w:val="a8"/>
    <w:uiPriority w:val="99"/>
    <w:unhideWhenUsed/>
    <w:rsid w:val="00D5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12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2F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7188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5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122C"/>
  </w:style>
  <w:style w:type="paragraph" w:styleId="a7">
    <w:name w:val="footer"/>
    <w:basedOn w:val="a"/>
    <w:link w:val="a8"/>
    <w:uiPriority w:val="99"/>
    <w:unhideWhenUsed/>
    <w:rsid w:val="00D5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1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C5FA9-4792-4A96-9205-361CB012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23</Pages>
  <Words>7418</Words>
  <Characters>42287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Жильцов Роман Игорьевич</dc:creator>
  <cp:lastModifiedBy>Быкова Екатерина Андреевна</cp:lastModifiedBy>
  <cp:revision>283</cp:revision>
  <dcterms:created xsi:type="dcterms:W3CDTF">2025-06-23T00:48:00Z</dcterms:created>
  <dcterms:modified xsi:type="dcterms:W3CDTF">2025-07-01T05:13:00Z</dcterms:modified>
</cp:coreProperties>
</file>